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C105" w14:textId="3584656D" w:rsidR="00BA1C2F" w:rsidRDefault="00BA1C2F"/>
    <w:sdt>
      <w:sdtPr>
        <w:id w:val="528689495"/>
        <w:docPartObj>
          <w:docPartGallery w:val="Cover Pages"/>
          <w:docPartUnique/>
        </w:docPartObj>
      </w:sdtPr>
      <w:sdtEndPr/>
      <w:sdtContent>
        <w:p w14:paraId="70480FF4" w14:textId="79CE6962" w:rsidR="003C2B73" w:rsidRDefault="003C2B73">
          <w:r>
            <w:rPr>
              <w:noProof/>
            </w:rPr>
            <mc:AlternateContent>
              <mc:Choice Requires="wpg">
                <w:drawing>
                  <wp:anchor distT="0" distB="0" distL="114300" distR="114300" simplePos="0" relativeHeight="251659264" behindDoc="1" locked="0" layoutInCell="1" allowOverlap="1" wp14:anchorId="179902A6" wp14:editId="64074948">
                    <wp:simplePos x="0" y="0"/>
                    <wp:positionH relativeFrom="page">
                      <wp:align>center</wp:align>
                    </wp:positionH>
                    <wp:positionV relativeFrom="page">
                      <wp:align>center</wp:align>
                    </wp:positionV>
                    <wp:extent cx="6852920" cy="9142730"/>
                    <wp:effectExtent l="0" t="0" r="2540" b="133985"/>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AAD58" w14:textId="0B25E593" w:rsidR="003C2B73" w:rsidRDefault="003C2B73">
                                  <w:pPr>
                                    <w:pStyle w:val="Geenafstand"/>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DD90534" w14:textId="11B53DD4" w:rsidR="003C2B73" w:rsidRDefault="0067442E">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Inclusie-</w:t>
                                      </w:r>
                                      <w:r w:rsidR="00F4562D">
                                        <w:rPr>
                                          <w:rFonts w:asciiTheme="majorHAnsi" w:eastAsiaTheme="majorEastAsia" w:hAnsiTheme="majorHAnsi" w:cstheme="majorBidi"/>
                                          <w:color w:val="595959" w:themeColor="text1" w:themeTint="A6"/>
                                          <w:sz w:val="108"/>
                                          <w:szCs w:val="108"/>
                                        </w:rPr>
                                        <w:t xml:space="preserve"> en exclusiecriteria</w:t>
                                      </w:r>
                                    </w:p>
                                  </w:sdtContent>
                                </w:sdt>
                                <w:sdt>
                                  <w:sdtPr>
                                    <w:rPr>
                                      <w:caps/>
                                      <w:color w:val="455F51"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9A955A8" w14:textId="16A188EB" w:rsidR="003C2B73" w:rsidRDefault="00F4562D">
                                      <w:pPr>
                                        <w:pStyle w:val="Geenafstand"/>
                                        <w:spacing w:before="240"/>
                                        <w:rPr>
                                          <w:caps/>
                                          <w:color w:val="455F51" w:themeColor="text2"/>
                                          <w:sz w:val="36"/>
                                          <w:szCs w:val="36"/>
                                        </w:rPr>
                                      </w:pPr>
                                      <w:r>
                                        <w:rPr>
                                          <w:caps/>
                                          <w:color w:val="455F51" w:themeColor="text2"/>
                                          <w:sz w:val="36"/>
                                          <w:szCs w:val="36"/>
                                        </w:rPr>
                                        <w:t>versie 1.</w:t>
                                      </w:r>
                                      <w:r w:rsidR="00066307">
                                        <w:rPr>
                                          <w:caps/>
                                          <w:color w:val="455F51" w:themeColor="text2"/>
                                          <w:sz w:val="36"/>
                                          <w:szCs w:val="36"/>
                                        </w:rPr>
                                        <w:t>0</w:t>
                                      </w:r>
                                      <w:r>
                                        <w:rPr>
                                          <w:caps/>
                                          <w:color w:val="455F51" w:themeColor="text2"/>
                                          <w:sz w:val="36"/>
                                          <w:szCs w:val="36"/>
                                        </w:rPr>
                                        <w:t xml:space="preserve"> </w:t>
                                      </w:r>
                                      <w:r w:rsidR="00066307">
                                        <w:rPr>
                                          <w:caps/>
                                          <w:color w:val="455F51" w:themeColor="text2"/>
                                          <w:sz w:val="36"/>
                                          <w:szCs w:val="36"/>
                                        </w:rPr>
                                        <w:t>Juni</w:t>
                                      </w:r>
                                      <w:r>
                                        <w:rPr>
                                          <w:caps/>
                                          <w:color w:val="455F51" w:themeColor="text2"/>
                                          <w:sz w:val="36"/>
                                          <w:szCs w:val="36"/>
                                        </w:rPr>
                                        <w:t xml:space="preserve"> 2022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79902A6" id="Groe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99cb38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63a537 [3205]" stroked="f" strokeweight="1pt">
                      <v:textbox inset="36pt,14.4pt,36pt,36pt">
                        <w:txbxContent>
                          <w:p w14:paraId="6AFAAD58" w14:textId="0B25E593" w:rsidR="003C2B73" w:rsidRDefault="003C2B73">
                            <w:pPr>
                              <w:pStyle w:val="Geenafstand"/>
                              <w:rPr>
                                <w:caps/>
                                <w:color w:val="FFFFFF" w:themeColor="background1"/>
                              </w:rPr>
                            </w:pPr>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DD90534" w14:textId="11B53DD4" w:rsidR="003C2B73" w:rsidRDefault="0067442E">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Inclusie-</w:t>
                                </w:r>
                                <w:r w:rsidR="00F4562D">
                                  <w:rPr>
                                    <w:rFonts w:asciiTheme="majorHAnsi" w:eastAsiaTheme="majorEastAsia" w:hAnsiTheme="majorHAnsi" w:cstheme="majorBidi"/>
                                    <w:color w:val="595959" w:themeColor="text1" w:themeTint="A6"/>
                                    <w:sz w:val="108"/>
                                    <w:szCs w:val="108"/>
                                  </w:rPr>
                                  <w:t xml:space="preserve"> en exclusiecriteria</w:t>
                                </w:r>
                              </w:p>
                            </w:sdtContent>
                          </w:sdt>
                          <w:sdt>
                            <w:sdtPr>
                              <w:rPr>
                                <w:caps/>
                                <w:color w:val="455F51"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9A955A8" w14:textId="16A188EB" w:rsidR="003C2B73" w:rsidRDefault="00F4562D">
                                <w:pPr>
                                  <w:pStyle w:val="Geenafstand"/>
                                  <w:spacing w:before="240"/>
                                  <w:rPr>
                                    <w:caps/>
                                    <w:color w:val="455F51" w:themeColor="text2"/>
                                    <w:sz w:val="36"/>
                                    <w:szCs w:val="36"/>
                                  </w:rPr>
                                </w:pPr>
                                <w:r>
                                  <w:rPr>
                                    <w:caps/>
                                    <w:color w:val="455F51" w:themeColor="text2"/>
                                    <w:sz w:val="36"/>
                                    <w:szCs w:val="36"/>
                                  </w:rPr>
                                  <w:t>versie 1.</w:t>
                                </w:r>
                                <w:r w:rsidR="00066307">
                                  <w:rPr>
                                    <w:caps/>
                                    <w:color w:val="455F51" w:themeColor="text2"/>
                                    <w:sz w:val="36"/>
                                    <w:szCs w:val="36"/>
                                  </w:rPr>
                                  <w:t>0</w:t>
                                </w:r>
                                <w:r>
                                  <w:rPr>
                                    <w:caps/>
                                    <w:color w:val="455F51" w:themeColor="text2"/>
                                    <w:sz w:val="36"/>
                                    <w:szCs w:val="36"/>
                                  </w:rPr>
                                  <w:t xml:space="preserve"> </w:t>
                                </w:r>
                                <w:r w:rsidR="00066307">
                                  <w:rPr>
                                    <w:caps/>
                                    <w:color w:val="455F51" w:themeColor="text2"/>
                                    <w:sz w:val="36"/>
                                    <w:szCs w:val="36"/>
                                  </w:rPr>
                                  <w:t>Juni</w:t>
                                </w:r>
                                <w:r>
                                  <w:rPr>
                                    <w:caps/>
                                    <w:color w:val="455F51" w:themeColor="text2"/>
                                    <w:sz w:val="36"/>
                                    <w:szCs w:val="36"/>
                                  </w:rPr>
                                  <w:t xml:space="preserve"> 2022</w:t>
                                </w:r>
                              </w:p>
                            </w:sdtContent>
                          </w:sdt>
                        </w:txbxContent>
                      </v:textbox>
                    </v:shape>
                    <w10:wrap anchorx="page" anchory="page"/>
                  </v:group>
                </w:pict>
              </mc:Fallback>
            </mc:AlternateContent>
          </w:r>
        </w:p>
        <w:p w14:paraId="65AD6030" w14:textId="0CDBFE79" w:rsidR="003C2B73" w:rsidRDefault="003C2B73">
          <w:r>
            <w:br w:type="page"/>
          </w:r>
        </w:p>
      </w:sdtContent>
    </w:sdt>
    <w:p w14:paraId="7ED58DC5" w14:textId="77777777" w:rsidR="003C2B73" w:rsidRPr="00763262" w:rsidRDefault="003C2B73" w:rsidP="003C2B73">
      <w:pPr>
        <w:rPr>
          <w:rFonts w:cstheme="minorHAnsi"/>
          <w:lang w:val="nl-NL"/>
        </w:rPr>
      </w:pPr>
    </w:p>
    <w:bookmarkStart w:id="0" w:name="_Toc83739451" w:displacedByCustomXml="next"/>
    <w:sdt>
      <w:sdtPr>
        <w:rPr>
          <w:rFonts w:ascii="Calibri Light" w:eastAsiaTheme="minorEastAsia" w:hAnsi="Calibri Light" w:cstheme="minorBidi"/>
          <w:b w:val="0"/>
          <w:bCs w:val="0"/>
          <w:color w:val="auto"/>
          <w:sz w:val="22"/>
          <w:szCs w:val="22"/>
          <w:lang w:val="nl-NL"/>
        </w:rPr>
        <w:id w:val="-584301003"/>
        <w:docPartObj>
          <w:docPartGallery w:val="Table of Contents"/>
          <w:docPartUnique/>
        </w:docPartObj>
      </w:sdtPr>
      <w:sdtEndPr>
        <w:rPr>
          <w:lang w:val="en-US"/>
        </w:rPr>
      </w:sdtEndPr>
      <w:sdtContent>
        <w:p w14:paraId="557D3BE2" w14:textId="5D5DB286" w:rsidR="00F4562D" w:rsidRDefault="00F4562D">
          <w:pPr>
            <w:pStyle w:val="Kopvaninhoudsopgave"/>
          </w:pPr>
          <w:r>
            <w:rPr>
              <w:lang w:val="nl-NL"/>
            </w:rPr>
            <w:t>Inhoud</w:t>
          </w:r>
        </w:p>
        <w:p w14:paraId="41CBCAB8" w14:textId="7ECEB349" w:rsidR="00F4562D" w:rsidRDefault="00F4562D" w:rsidP="00F4562D">
          <w:pPr>
            <w:pStyle w:val="Inhopg1"/>
            <w:rPr>
              <w:rFonts w:asciiTheme="minorHAnsi" w:hAnsiTheme="minorHAnsi"/>
              <w:noProof/>
              <w:lang w:val="nl-NL" w:eastAsia="nl-NL"/>
            </w:rPr>
          </w:pPr>
          <w:r>
            <w:fldChar w:fldCharType="begin"/>
          </w:r>
          <w:r>
            <w:instrText xml:space="preserve"> TOC \o "1-3" \h \z \u </w:instrText>
          </w:r>
          <w:r>
            <w:fldChar w:fldCharType="separate"/>
          </w:r>
          <w:hyperlink w:anchor="_Toc94628337" w:history="1">
            <w:r w:rsidRPr="00BC4E43">
              <w:rPr>
                <w:rStyle w:val="Hyperlink"/>
                <w:rFonts w:cstheme="minorHAnsi"/>
                <w:noProof/>
                <w:lang w:val="nl-NL"/>
              </w:rPr>
              <w:t>Inleiding</w:t>
            </w:r>
            <w:r>
              <w:rPr>
                <w:noProof/>
                <w:webHidden/>
              </w:rPr>
              <w:tab/>
            </w:r>
            <w:r>
              <w:rPr>
                <w:noProof/>
                <w:webHidden/>
              </w:rPr>
              <w:fldChar w:fldCharType="begin"/>
            </w:r>
            <w:r>
              <w:rPr>
                <w:noProof/>
                <w:webHidden/>
              </w:rPr>
              <w:instrText xml:space="preserve"> PAGEREF _Toc94628337 \h </w:instrText>
            </w:r>
            <w:r>
              <w:rPr>
                <w:noProof/>
                <w:webHidden/>
              </w:rPr>
            </w:r>
            <w:r>
              <w:rPr>
                <w:noProof/>
                <w:webHidden/>
              </w:rPr>
              <w:fldChar w:fldCharType="separate"/>
            </w:r>
            <w:r>
              <w:rPr>
                <w:noProof/>
                <w:webHidden/>
              </w:rPr>
              <w:t>2</w:t>
            </w:r>
            <w:r>
              <w:rPr>
                <w:noProof/>
                <w:webHidden/>
              </w:rPr>
              <w:fldChar w:fldCharType="end"/>
            </w:r>
          </w:hyperlink>
        </w:p>
        <w:p w14:paraId="422CBA61" w14:textId="18837B7D" w:rsidR="00F4562D" w:rsidRDefault="00531A41" w:rsidP="00F4562D">
          <w:pPr>
            <w:pStyle w:val="Inhopg1"/>
            <w:rPr>
              <w:rFonts w:asciiTheme="minorHAnsi" w:hAnsiTheme="minorHAnsi"/>
              <w:noProof/>
              <w:lang w:val="nl-NL" w:eastAsia="nl-NL"/>
            </w:rPr>
          </w:pPr>
          <w:hyperlink w:anchor="_Toc94628338" w:history="1">
            <w:r w:rsidR="00F4562D" w:rsidRPr="00BC4E43">
              <w:rPr>
                <w:rStyle w:val="Hyperlink"/>
                <w:rFonts w:cstheme="minorHAnsi"/>
                <w:noProof/>
                <w:lang w:val="nl-NL"/>
              </w:rPr>
              <w:t>Scope</w:t>
            </w:r>
            <w:r w:rsidR="00F4562D">
              <w:rPr>
                <w:noProof/>
                <w:webHidden/>
              </w:rPr>
              <w:tab/>
            </w:r>
            <w:r w:rsidR="00F4562D">
              <w:rPr>
                <w:noProof/>
                <w:webHidden/>
              </w:rPr>
              <w:fldChar w:fldCharType="begin"/>
            </w:r>
            <w:r w:rsidR="00F4562D">
              <w:rPr>
                <w:noProof/>
                <w:webHidden/>
              </w:rPr>
              <w:instrText xml:space="preserve"> PAGEREF _Toc94628338 \h </w:instrText>
            </w:r>
            <w:r w:rsidR="00F4562D">
              <w:rPr>
                <w:noProof/>
                <w:webHidden/>
              </w:rPr>
            </w:r>
            <w:r w:rsidR="00F4562D">
              <w:rPr>
                <w:noProof/>
                <w:webHidden/>
              </w:rPr>
              <w:fldChar w:fldCharType="separate"/>
            </w:r>
            <w:r w:rsidR="00F4562D">
              <w:rPr>
                <w:noProof/>
                <w:webHidden/>
              </w:rPr>
              <w:t>2</w:t>
            </w:r>
            <w:r w:rsidR="00F4562D">
              <w:rPr>
                <w:noProof/>
                <w:webHidden/>
              </w:rPr>
              <w:fldChar w:fldCharType="end"/>
            </w:r>
          </w:hyperlink>
        </w:p>
        <w:p w14:paraId="48F6E44B" w14:textId="34156004" w:rsidR="00F4562D" w:rsidRDefault="00531A41" w:rsidP="00F4562D">
          <w:pPr>
            <w:pStyle w:val="Inhopg1"/>
            <w:rPr>
              <w:rFonts w:asciiTheme="minorHAnsi" w:hAnsiTheme="minorHAnsi"/>
              <w:noProof/>
              <w:lang w:val="nl-NL" w:eastAsia="nl-NL"/>
            </w:rPr>
          </w:pPr>
          <w:hyperlink w:anchor="_Toc94628339" w:history="1">
            <w:r w:rsidR="00F4562D" w:rsidRPr="00BC4E43">
              <w:rPr>
                <w:rStyle w:val="Hyperlink"/>
                <w:rFonts w:cstheme="minorHAnsi"/>
                <w:noProof/>
                <w:lang w:val="nl-NL"/>
              </w:rPr>
              <w:t>Exclusiecriteria</w:t>
            </w:r>
            <w:r w:rsidR="00F4562D">
              <w:rPr>
                <w:noProof/>
                <w:webHidden/>
              </w:rPr>
              <w:tab/>
            </w:r>
            <w:r w:rsidR="00F4562D">
              <w:rPr>
                <w:noProof/>
                <w:webHidden/>
              </w:rPr>
              <w:fldChar w:fldCharType="begin"/>
            </w:r>
            <w:r w:rsidR="00F4562D">
              <w:rPr>
                <w:noProof/>
                <w:webHidden/>
              </w:rPr>
              <w:instrText xml:space="preserve"> PAGEREF _Toc94628339 \h </w:instrText>
            </w:r>
            <w:r w:rsidR="00F4562D">
              <w:rPr>
                <w:noProof/>
                <w:webHidden/>
              </w:rPr>
            </w:r>
            <w:r w:rsidR="00F4562D">
              <w:rPr>
                <w:noProof/>
                <w:webHidden/>
              </w:rPr>
              <w:fldChar w:fldCharType="separate"/>
            </w:r>
            <w:r w:rsidR="00F4562D">
              <w:rPr>
                <w:noProof/>
                <w:webHidden/>
              </w:rPr>
              <w:t>3</w:t>
            </w:r>
            <w:r w:rsidR="00F4562D">
              <w:rPr>
                <w:noProof/>
                <w:webHidden/>
              </w:rPr>
              <w:fldChar w:fldCharType="end"/>
            </w:r>
          </w:hyperlink>
        </w:p>
        <w:p w14:paraId="42A0EEE8" w14:textId="7B3BE475" w:rsidR="00F4562D" w:rsidRDefault="00531A41" w:rsidP="00F4562D">
          <w:pPr>
            <w:pStyle w:val="Inhopg1"/>
            <w:rPr>
              <w:rFonts w:asciiTheme="minorHAnsi" w:hAnsiTheme="minorHAnsi"/>
              <w:noProof/>
              <w:lang w:val="nl-NL" w:eastAsia="nl-NL"/>
            </w:rPr>
          </w:pPr>
          <w:hyperlink w:anchor="_Toc94628340" w:history="1">
            <w:r w:rsidR="00F4562D" w:rsidRPr="00BC4E43">
              <w:rPr>
                <w:rStyle w:val="Hyperlink"/>
                <w:rFonts w:cstheme="minorHAnsi"/>
                <w:noProof/>
                <w:lang w:val="nl-NL"/>
              </w:rPr>
              <w:t>Toelichting van de exclusiecriteria</w:t>
            </w:r>
            <w:r w:rsidR="00F4562D">
              <w:rPr>
                <w:noProof/>
                <w:webHidden/>
              </w:rPr>
              <w:tab/>
            </w:r>
            <w:r w:rsidR="00F4562D">
              <w:rPr>
                <w:noProof/>
                <w:webHidden/>
              </w:rPr>
              <w:fldChar w:fldCharType="begin"/>
            </w:r>
            <w:r w:rsidR="00F4562D">
              <w:rPr>
                <w:noProof/>
                <w:webHidden/>
              </w:rPr>
              <w:instrText xml:space="preserve"> PAGEREF _Toc94628340 \h </w:instrText>
            </w:r>
            <w:r w:rsidR="00F4562D">
              <w:rPr>
                <w:noProof/>
                <w:webHidden/>
              </w:rPr>
            </w:r>
            <w:r w:rsidR="00F4562D">
              <w:rPr>
                <w:noProof/>
                <w:webHidden/>
              </w:rPr>
              <w:fldChar w:fldCharType="separate"/>
            </w:r>
            <w:r w:rsidR="00F4562D">
              <w:rPr>
                <w:noProof/>
                <w:webHidden/>
              </w:rPr>
              <w:t>3</w:t>
            </w:r>
            <w:r w:rsidR="00F4562D">
              <w:rPr>
                <w:noProof/>
                <w:webHidden/>
              </w:rPr>
              <w:fldChar w:fldCharType="end"/>
            </w:r>
          </w:hyperlink>
        </w:p>
        <w:p w14:paraId="32FA1612" w14:textId="3CA1CE9C" w:rsidR="00F4562D" w:rsidRDefault="00531A41" w:rsidP="00F4562D">
          <w:pPr>
            <w:pStyle w:val="Inhopg1"/>
            <w:rPr>
              <w:rFonts w:asciiTheme="minorHAnsi" w:hAnsiTheme="minorHAnsi"/>
              <w:noProof/>
              <w:lang w:val="nl-NL" w:eastAsia="nl-NL"/>
            </w:rPr>
          </w:pPr>
          <w:hyperlink w:anchor="_Toc94628341" w:history="1">
            <w:r w:rsidR="00F4562D" w:rsidRPr="00BC4E43">
              <w:rPr>
                <w:rStyle w:val="Hyperlink"/>
                <w:rFonts w:cstheme="minorHAnsi"/>
                <w:noProof/>
                <w:lang w:val="nl-NL"/>
              </w:rPr>
              <w:t>Toepassing</w:t>
            </w:r>
            <w:r w:rsidR="00F4562D">
              <w:rPr>
                <w:noProof/>
                <w:webHidden/>
              </w:rPr>
              <w:tab/>
            </w:r>
            <w:r w:rsidR="00F4562D">
              <w:rPr>
                <w:noProof/>
                <w:webHidden/>
              </w:rPr>
              <w:fldChar w:fldCharType="begin"/>
            </w:r>
            <w:r w:rsidR="00F4562D">
              <w:rPr>
                <w:noProof/>
                <w:webHidden/>
              </w:rPr>
              <w:instrText xml:space="preserve"> PAGEREF _Toc94628341 \h </w:instrText>
            </w:r>
            <w:r w:rsidR="00F4562D">
              <w:rPr>
                <w:noProof/>
                <w:webHidden/>
              </w:rPr>
            </w:r>
            <w:r w:rsidR="00F4562D">
              <w:rPr>
                <w:noProof/>
                <w:webHidden/>
              </w:rPr>
              <w:fldChar w:fldCharType="separate"/>
            </w:r>
            <w:r w:rsidR="00F4562D">
              <w:rPr>
                <w:noProof/>
                <w:webHidden/>
              </w:rPr>
              <w:t>5</w:t>
            </w:r>
            <w:r w:rsidR="00F4562D">
              <w:rPr>
                <w:noProof/>
                <w:webHidden/>
              </w:rPr>
              <w:fldChar w:fldCharType="end"/>
            </w:r>
          </w:hyperlink>
        </w:p>
        <w:p w14:paraId="406F340E" w14:textId="3F2D7792" w:rsidR="00F4562D" w:rsidRDefault="00F4562D">
          <w:r>
            <w:rPr>
              <w:b/>
              <w:bCs/>
            </w:rPr>
            <w:fldChar w:fldCharType="end"/>
          </w:r>
        </w:p>
      </w:sdtContent>
    </w:sdt>
    <w:p w14:paraId="04C3CB7B" w14:textId="77777777" w:rsidR="003C2B73" w:rsidRPr="00763262" w:rsidRDefault="003C2B73" w:rsidP="003C2B73">
      <w:pPr>
        <w:rPr>
          <w:rFonts w:eastAsiaTheme="majorEastAsia" w:cstheme="minorHAnsi"/>
          <w:b/>
          <w:bCs/>
          <w:color w:val="729928" w:themeColor="accent1" w:themeShade="BF"/>
          <w:sz w:val="28"/>
          <w:szCs w:val="28"/>
          <w:lang w:val="nl-NL"/>
        </w:rPr>
      </w:pPr>
      <w:r w:rsidRPr="00763262">
        <w:rPr>
          <w:rFonts w:cstheme="minorHAnsi"/>
          <w:lang w:val="nl-NL"/>
        </w:rPr>
        <w:br w:type="page"/>
      </w:r>
    </w:p>
    <w:bookmarkEnd w:id="0"/>
    <w:p w14:paraId="6661D1CC" w14:textId="77777777" w:rsidR="003C2B73" w:rsidRPr="00763262" w:rsidRDefault="003C2B73" w:rsidP="003C2B73">
      <w:pPr>
        <w:rPr>
          <w:rFonts w:cstheme="minorHAnsi"/>
          <w:noProof/>
          <w:lang w:val="nl-NL"/>
        </w:rPr>
      </w:pPr>
      <w:r w:rsidRPr="00763262">
        <w:rPr>
          <w:rFonts w:cstheme="minorHAnsi"/>
          <w:b/>
          <w:lang w:val="nl-NL"/>
        </w:rPr>
        <w:lastRenderedPageBreak/>
        <w:t>In- en exclusiecriteria voorafgaand aan de zorglevering en eenzijdige beëindiging zorg en/of diensten</w:t>
      </w:r>
      <w:r w:rsidRPr="00763262">
        <w:rPr>
          <w:rFonts w:cstheme="minorHAnsi"/>
          <w:lang w:val="nl-NL"/>
        </w:rPr>
        <w:t xml:space="preserve"> </w:t>
      </w:r>
    </w:p>
    <w:p w14:paraId="51BA6E14" w14:textId="77777777" w:rsidR="003C2B73" w:rsidRPr="00763262" w:rsidRDefault="003C2B73" w:rsidP="003C2B73">
      <w:pPr>
        <w:pStyle w:val="Kop1"/>
        <w:rPr>
          <w:rFonts w:asciiTheme="minorHAnsi" w:hAnsiTheme="minorHAnsi" w:cstheme="minorHAnsi"/>
          <w:lang w:val="nl-NL"/>
        </w:rPr>
      </w:pPr>
      <w:bookmarkStart w:id="1" w:name="_Toc83742383"/>
      <w:bookmarkStart w:id="2" w:name="_Toc94628337"/>
      <w:r w:rsidRPr="00763262">
        <w:rPr>
          <w:rFonts w:asciiTheme="minorHAnsi" w:hAnsiTheme="minorHAnsi" w:cstheme="minorHAnsi"/>
          <w:lang w:val="nl-NL"/>
        </w:rPr>
        <w:t>Inleiding</w:t>
      </w:r>
      <w:bookmarkEnd w:id="1"/>
      <w:bookmarkEnd w:id="2"/>
      <w:r w:rsidRPr="00763262">
        <w:rPr>
          <w:rFonts w:asciiTheme="minorHAnsi" w:hAnsiTheme="minorHAnsi" w:cstheme="minorHAnsi"/>
          <w:lang w:val="nl-NL"/>
        </w:rPr>
        <w:t xml:space="preserve"> </w:t>
      </w:r>
    </w:p>
    <w:p w14:paraId="781DCF7A" w14:textId="41E232C8" w:rsidR="003C2B73" w:rsidRPr="00763262" w:rsidRDefault="003C2B73" w:rsidP="003C2B73">
      <w:pPr>
        <w:rPr>
          <w:rFonts w:cstheme="minorHAnsi"/>
          <w:lang w:val="nl-NL"/>
        </w:rPr>
      </w:pPr>
      <w:r w:rsidRPr="00763262">
        <w:rPr>
          <w:rFonts w:cstheme="minorHAnsi"/>
          <w:lang w:val="nl-NL"/>
        </w:rPr>
        <w:t xml:space="preserve">De zorgverlening bij </w:t>
      </w:r>
      <w:r w:rsidR="00066307">
        <w:rPr>
          <w:rFonts w:cstheme="minorHAnsi"/>
          <w:lang w:val="nl-NL"/>
        </w:rPr>
        <w:t>Stichting Vredewold</w:t>
      </w:r>
      <w:r w:rsidRPr="00763262">
        <w:rPr>
          <w:rFonts w:cstheme="minorHAnsi"/>
          <w:lang w:val="nl-NL"/>
        </w:rPr>
        <w:t xml:space="preserve"> is gebaseerd op de wensen en behoeften van de cliënt. Tevens is </w:t>
      </w:r>
      <w:r w:rsidR="00066307">
        <w:rPr>
          <w:rFonts w:cstheme="minorHAnsi"/>
          <w:lang w:val="nl-NL"/>
        </w:rPr>
        <w:t>Stichting Vredewold</w:t>
      </w:r>
      <w:r w:rsidRPr="00763262">
        <w:rPr>
          <w:rFonts w:cstheme="minorHAnsi"/>
          <w:lang w:val="nl-NL"/>
        </w:rPr>
        <w:t xml:space="preserve"> verantwoordelijkheid voor het leveren van kwalit</w:t>
      </w:r>
      <w:r w:rsidR="00BE67F7">
        <w:rPr>
          <w:rFonts w:cstheme="minorHAnsi"/>
          <w:lang w:val="nl-NL"/>
        </w:rPr>
        <w:t>atieve</w:t>
      </w:r>
      <w:r w:rsidRPr="00763262">
        <w:rPr>
          <w:rFonts w:cstheme="minorHAnsi"/>
          <w:lang w:val="nl-NL"/>
        </w:rPr>
        <w:t xml:space="preserve"> zorg en het bieden van veiligheid voor haar cliënten en medewerkers. Naast wat </w:t>
      </w:r>
      <w:r w:rsidR="00066307">
        <w:rPr>
          <w:rFonts w:cstheme="minorHAnsi"/>
          <w:lang w:val="nl-NL"/>
        </w:rPr>
        <w:t>Stichting Vredewold</w:t>
      </w:r>
      <w:r w:rsidRPr="00763262">
        <w:rPr>
          <w:rFonts w:cstheme="minorHAnsi"/>
          <w:lang w:val="nl-NL"/>
        </w:rPr>
        <w:t xml:space="preserve"> belangrijk vindt in haar zorg- en dienstverlening gelden er wettelijke criteria van de Wet Langdurige Zorg die worden getoetst wanneer er een indicatie is voor blijvend behoefte aan permanent toezicht of aan 24 uur per dag zorg in de nabijheid. In uitzonderlijke gevallen kan het voorkomen dat </w:t>
      </w:r>
      <w:r w:rsidR="00066307">
        <w:rPr>
          <w:rFonts w:cstheme="minorHAnsi"/>
          <w:lang w:val="nl-NL"/>
        </w:rPr>
        <w:t>Stichting Vredewold</w:t>
      </w:r>
      <w:r w:rsidRPr="00763262">
        <w:rPr>
          <w:rFonts w:cstheme="minorHAnsi"/>
          <w:lang w:val="nl-NL"/>
        </w:rPr>
        <w:t xml:space="preserve"> van oordeel is dat het starten of voortzetten van de zorg, niet (langer) verantwoord is. Het weigeren of eenzijdig beëindigen van zorg kan alleen op grond van zwaarwegende redenen. </w:t>
      </w:r>
    </w:p>
    <w:p w14:paraId="2AAD6FD6" w14:textId="77777777" w:rsidR="003C2B73" w:rsidRPr="00763262" w:rsidRDefault="003C2B73" w:rsidP="003C2B73">
      <w:pPr>
        <w:rPr>
          <w:rFonts w:cstheme="minorHAnsi"/>
          <w:lang w:val="nl-NL"/>
        </w:rPr>
      </w:pPr>
    </w:p>
    <w:p w14:paraId="5AA8299A" w14:textId="67748BD3" w:rsidR="003C2B73" w:rsidRPr="00763262" w:rsidRDefault="003C2B73" w:rsidP="003C2B73">
      <w:pPr>
        <w:rPr>
          <w:rFonts w:cstheme="minorHAnsi"/>
          <w:lang w:val="nl-NL"/>
        </w:rPr>
      </w:pPr>
      <w:r w:rsidRPr="00763262">
        <w:rPr>
          <w:rFonts w:cstheme="minorHAnsi"/>
          <w:lang w:val="nl-NL"/>
        </w:rPr>
        <w:t>In dit document worden die criteria verwoord. Indien de cliënt niet akkoord gaat met de beëindiging van zorg</w:t>
      </w:r>
      <w:r w:rsidR="00967D56">
        <w:rPr>
          <w:rFonts w:cstheme="minorHAnsi"/>
          <w:lang w:val="nl-NL"/>
        </w:rPr>
        <w:t>,</w:t>
      </w:r>
      <w:r w:rsidRPr="00763262">
        <w:rPr>
          <w:rFonts w:cstheme="minorHAnsi"/>
          <w:lang w:val="nl-NL"/>
        </w:rPr>
        <w:t xml:space="preserve"> is er altijd de mogelijkheid om gebruik te maken van de klachtenregeling. </w:t>
      </w:r>
    </w:p>
    <w:p w14:paraId="0050D004" w14:textId="77777777" w:rsidR="003C2B73" w:rsidRPr="00763262" w:rsidRDefault="003C2B73" w:rsidP="003C2B73">
      <w:pPr>
        <w:pStyle w:val="Lijstalinea"/>
        <w:rPr>
          <w:rFonts w:cstheme="minorHAnsi"/>
          <w:lang w:val="nl-NL"/>
        </w:rPr>
      </w:pPr>
    </w:p>
    <w:p w14:paraId="3748DF7A" w14:textId="77777777" w:rsidR="003C2B73" w:rsidRPr="00763262" w:rsidRDefault="003C2B73" w:rsidP="003C2B73">
      <w:pPr>
        <w:pStyle w:val="Kop1"/>
        <w:rPr>
          <w:rFonts w:asciiTheme="minorHAnsi" w:hAnsiTheme="minorHAnsi" w:cstheme="minorHAnsi"/>
          <w:lang w:val="nl-NL"/>
        </w:rPr>
      </w:pPr>
      <w:bookmarkStart w:id="3" w:name="_Toc83742384"/>
      <w:bookmarkStart w:id="4" w:name="_Toc94628338"/>
      <w:r w:rsidRPr="00763262">
        <w:rPr>
          <w:rFonts w:asciiTheme="minorHAnsi" w:hAnsiTheme="minorHAnsi" w:cstheme="minorHAnsi"/>
          <w:lang w:val="nl-NL"/>
        </w:rPr>
        <w:t>Scope</w:t>
      </w:r>
      <w:bookmarkEnd w:id="3"/>
      <w:bookmarkEnd w:id="4"/>
      <w:r w:rsidRPr="00763262">
        <w:rPr>
          <w:rFonts w:asciiTheme="minorHAnsi" w:hAnsiTheme="minorHAnsi" w:cstheme="minorHAnsi"/>
          <w:lang w:val="nl-NL"/>
        </w:rPr>
        <w:t xml:space="preserve"> </w:t>
      </w:r>
    </w:p>
    <w:p w14:paraId="01B223BE" w14:textId="07CFEC62" w:rsidR="003C2B73" w:rsidRPr="00763262" w:rsidRDefault="003C2B73" w:rsidP="003C2B73">
      <w:pPr>
        <w:rPr>
          <w:rFonts w:cstheme="minorHAnsi"/>
          <w:lang w:val="nl-NL"/>
        </w:rPr>
      </w:pPr>
      <w:r w:rsidRPr="00763262">
        <w:rPr>
          <w:rFonts w:cstheme="minorHAnsi"/>
          <w:lang w:val="nl-NL"/>
        </w:rPr>
        <w:t>Dit protocol is van toepassing op extramurale cliënten. Dat wil zeggen</w:t>
      </w:r>
      <w:r w:rsidR="001E6D4E">
        <w:rPr>
          <w:rFonts w:cstheme="minorHAnsi"/>
          <w:lang w:val="nl-NL"/>
        </w:rPr>
        <w:t>,</w:t>
      </w:r>
      <w:r w:rsidRPr="00763262">
        <w:rPr>
          <w:rFonts w:cstheme="minorHAnsi"/>
          <w:lang w:val="nl-NL"/>
        </w:rPr>
        <w:t xml:space="preserve"> voor cliënten die thuiszorg ontvangen. Voordat de zorg en/of dienstverlening in samenwerking met de cliënt kan starten, brengen we graag de volgende criteria onder de aandacht, de zogenoemde exclusiecriteria. </w:t>
      </w:r>
    </w:p>
    <w:p w14:paraId="2A11D869" w14:textId="77777777" w:rsidR="003C2B73" w:rsidRPr="00763262" w:rsidRDefault="003C2B73" w:rsidP="003C2B73">
      <w:pPr>
        <w:pStyle w:val="Lijstalinea"/>
        <w:rPr>
          <w:rFonts w:cstheme="minorHAnsi"/>
          <w:lang w:val="nl-NL"/>
        </w:rPr>
      </w:pPr>
    </w:p>
    <w:p w14:paraId="09A80A51" w14:textId="77777777" w:rsidR="003C2B73" w:rsidRPr="00763262" w:rsidRDefault="003C2B73" w:rsidP="003C2B73">
      <w:pPr>
        <w:rPr>
          <w:rFonts w:eastAsiaTheme="majorEastAsia" w:cstheme="minorHAnsi"/>
          <w:b/>
          <w:bCs/>
          <w:color w:val="729928" w:themeColor="accent1" w:themeShade="BF"/>
          <w:sz w:val="28"/>
          <w:szCs w:val="28"/>
          <w:lang w:val="nl-NL"/>
        </w:rPr>
      </w:pPr>
      <w:r w:rsidRPr="00763262">
        <w:rPr>
          <w:rFonts w:cstheme="minorHAnsi"/>
          <w:lang w:val="nl-NL"/>
        </w:rPr>
        <w:br w:type="page"/>
      </w:r>
    </w:p>
    <w:p w14:paraId="0EA08B90" w14:textId="77777777" w:rsidR="003C2B73" w:rsidRPr="00763262" w:rsidRDefault="003C2B73" w:rsidP="003C2B73">
      <w:pPr>
        <w:pStyle w:val="Kop1"/>
        <w:rPr>
          <w:rFonts w:asciiTheme="minorHAnsi" w:hAnsiTheme="minorHAnsi" w:cstheme="minorHAnsi"/>
          <w:lang w:val="nl-NL"/>
        </w:rPr>
      </w:pPr>
      <w:bookmarkStart w:id="5" w:name="_Toc83742385"/>
      <w:bookmarkStart w:id="6" w:name="_Toc94628339"/>
      <w:r w:rsidRPr="00763262">
        <w:rPr>
          <w:rFonts w:asciiTheme="minorHAnsi" w:hAnsiTheme="minorHAnsi" w:cstheme="minorHAnsi"/>
          <w:lang w:val="nl-NL"/>
        </w:rPr>
        <w:lastRenderedPageBreak/>
        <w:t>Exclusiecriteria</w:t>
      </w:r>
      <w:bookmarkEnd w:id="5"/>
      <w:bookmarkEnd w:id="6"/>
      <w:r w:rsidRPr="00763262">
        <w:rPr>
          <w:rFonts w:asciiTheme="minorHAnsi" w:hAnsiTheme="minorHAnsi" w:cstheme="minorHAnsi"/>
          <w:lang w:val="nl-NL"/>
        </w:rPr>
        <w:t xml:space="preserve"> </w:t>
      </w:r>
    </w:p>
    <w:p w14:paraId="4016C763" w14:textId="59891D67" w:rsidR="003C2B73" w:rsidRPr="00763262" w:rsidRDefault="003C2B73" w:rsidP="003C2B73">
      <w:pPr>
        <w:rPr>
          <w:rFonts w:cstheme="minorHAnsi"/>
          <w:lang w:val="nl-NL"/>
        </w:rPr>
      </w:pPr>
      <w:r w:rsidRPr="00763262">
        <w:rPr>
          <w:rFonts w:cstheme="minorHAnsi"/>
          <w:lang w:val="nl-NL"/>
        </w:rPr>
        <w:t xml:space="preserve">De exclusiecriteria zijn er om samen met cliënt en mantelzorger te bepalen of iemand in aanmerking komt voor zorg- en dienstverlening van </w:t>
      </w:r>
      <w:r w:rsidR="00066307">
        <w:rPr>
          <w:rFonts w:cstheme="minorHAnsi"/>
          <w:lang w:val="nl-NL"/>
        </w:rPr>
        <w:t>Stichting Vredewold</w:t>
      </w:r>
      <w:r w:rsidR="008B7048">
        <w:rPr>
          <w:rFonts w:cstheme="minorHAnsi"/>
          <w:lang w:val="nl-NL"/>
        </w:rPr>
        <w:t>:</w:t>
      </w:r>
    </w:p>
    <w:p w14:paraId="44EC0405" w14:textId="299AFA8F" w:rsidR="003C2B73" w:rsidRPr="00763262" w:rsidRDefault="008B7048" w:rsidP="003C2B73">
      <w:pPr>
        <w:pStyle w:val="Lijstalinea"/>
        <w:numPr>
          <w:ilvl w:val="0"/>
          <w:numId w:val="1"/>
        </w:numPr>
        <w:spacing w:after="80"/>
        <w:rPr>
          <w:rFonts w:cstheme="minorHAnsi"/>
          <w:lang w:val="nl-NL"/>
        </w:rPr>
      </w:pPr>
      <w:r>
        <w:rPr>
          <w:rFonts w:cstheme="minorHAnsi"/>
          <w:lang w:val="nl-NL"/>
        </w:rPr>
        <w:t>d</w:t>
      </w:r>
      <w:r w:rsidR="003C2B73" w:rsidRPr="00763262">
        <w:rPr>
          <w:rFonts w:cstheme="minorHAnsi"/>
          <w:lang w:val="nl-NL"/>
        </w:rPr>
        <w:t>e kwaliteit van zorg is in het geding</w:t>
      </w:r>
      <w:r>
        <w:rPr>
          <w:rFonts w:cstheme="minorHAnsi"/>
          <w:lang w:val="nl-NL"/>
        </w:rPr>
        <w:t>;</w:t>
      </w:r>
    </w:p>
    <w:p w14:paraId="2D63129A" w14:textId="2535F0EA" w:rsidR="003C2B73" w:rsidRPr="00763262" w:rsidRDefault="008B7048" w:rsidP="003C2B73">
      <w:pPr>
        <w:pStyle w:val="Lijstalinea"/>
        <w:numPr>
          <w:ilvl w:val="0"/>
          <w:numId w:val="1"/>
        </w:numPr>
        <w:spacing w:after="80"/>
        <w:rPr>
          <w:rFonts w:cstheme="minorHAnsi"/>
          <w:lang w:val="nl-NL"/>
        </w:rPr>
      </w:pPr>
      <w:r>
        <w:rPr>
          <w:rFonts w:cstheme="minorHAnsi"/>
          <w:lang w:val="nl-NL"/>
        </w:rPr>
        <w:t>d</w:t>
      </w:r>
      <w:r w:rsidR="003C2B73" w:rsidRPr="00763262">
        <w:rPr>
          <w:rFonts w:cstheme="minorHAnsi"/>
          <w:lang w:val="nl-NL"/>
        </w:rPr>
        <w:t>e veiligheid van de cliënt, medewerkers of mede cliënten is in het geding</w:t>
      </w:r>
      <w:r>
        <w:rPr>
          <w:rFonts w:cstheme="minorHAnsi"/>
          <w:lang w:val="nl-NL"/>
        </w:rPr>
        <w:t>;</w:t>
      </w:r>
      <w:r w:rsidR="003C2B73" w:rsidRPr="00763262">
        <w:rPr>
          <w:rFonts w:cstheme="minorHAnsi"/>
          <w:lang w:val="nl-NL"/>
        </w:rPr>
        <w:t xml:space="preserve"> </w:t>
      </w:r>
    </w:p>
    <w:p w14:paraId="4CCD6F2B" w14:textId="3F74DE73" w:rsidR="003C2B73" w:rsidRPr="00763262" w:rsidRDefault="008B7048" w:rsidP="003C2B73">
      <w:pPr>
        <w:pStyle w:val="Lijstalinea"/>
        <w:numPr>
          <w:ilvl w:val="0"/>
          <w:numId w:val="1"/>
        </w:numPr>
        <w:spacing w:after="80"/>
        <w:rPr>
          <w:rFonts w:cstheme="minorHAnsi"/>
          <w:lang w:val="nl-NL"/>
        </w:rPr>
      </w:pPr>
      <w:r>
        <w:rPr>
          <w:rFonts w:cstheme="minorHAnsi"/>
          <w:lang w:val="nl-NL"/>
        </w:rPr>
        <w:t>c</w:t>
      </w:r>
      <w:r w:rsidR="003C2B73" w:rsidRPr="00763262">
        <w:rPr>
          <w:rFonts w:cstheme="minorHAnsi"/>
          <w:lang w:val="nl-NL"/>
        </w:rPr>
        <w:t>liënten met complexe problematiek als voorliggend probleem</w:t>
      </w:r>
      <w:r>
        <w:rPr>
          <w:rFonts w:cstheme="minorHAnsi"/>
          <w:lang w:val="nl-NL"/>
        </w:rPr>
        <w:t>;</w:t>
      </w:r>
    </w:p>
    <w:p w14:paraId="002E9A91" w14:textId="2734C0F4" w:rsidR="003C2B73" w:rsidRPr="00763262" w:rsidRDefault="008B7048" w:rsidP="003C2B73">
      <w:pPr>
        <w:pStyle w:val="Lijstalinea"/>
        <w:numPr>
          <w:ilvl w:val="0"/>
          <w:numId w:val="1"/>
        </w:numPr>
        <w:spacing w:after="80"/>
        <w:rPr>
          <w:rFonts w:cstheme="minorHAnsi"/>
          <w:lang w:val="nl-NL"/>
        </w:rPr>
      </w:pPr>
      <w:r>
        <w:rPr>
          <w:rFonts w:cstheme="minorHAnsi"/>
          <w:lang w:val="nl-NL"/>
        </w:rPr>
        <w:t>g</w:t>
      </w:r>
      <w:r w:rsidR="003C2B73" w:rsidRPr="00763262">
        <w:rPr>
          <w:rFonts w:cstheme="minorHAnsi"/>
          <w:lang w:val="nl-NL"/>
        </w:rPr>
        <w:t>een geldig indicatiebesluit</w:t>
      </w:r>
      <w:r>
        <w:rPr>
          <w:rFonts w:cstheme="minorHAnsi"/>
          <w:lang w:val="nl-NL"/>
        </w:rPr>
        <w:t>;</w:t>
      </w:r>
      <w:r w:rsidR="003C2B73" w:rsidRPr="00763262">
        <w:rPr>
          <w:rFonts w:cstheme="minorHAnsi"/>
          <w:lang w:val="nl-NL"/>
        </w:rPr>
        <w:t xml:space="preserve"> </w:t>
      </w:r>
    </w:p>
    <w:p w14:paraId="16EC6D44" w14:textId="618E74F7" w:rsidR="003C2B73" w:rsidRPr="00763262" w:rsidRDefault="008B7048" w:rsidP="003C2B73">
      <w:pPr>
        <w:pStyle w:val="Lijstalinea"/>
        <w:numPr>
          <w:ilvl w:val="0"/>
          <w:numId w:val="1"/>
        </w:numPr>
        <w:spacing w:after="80"/>
        <w:rPr>
          <w:rFonts w:cstheme="minorHAnsi"/>
          <w:lang w:val="nl-NL"/>
        </w:rPr>
      </w:pPr>
      <w:r>
        <w:rPr>
          <w:rFonts w:cstheme="minorHAnsi"/>
          <w:lang w:val="nl-NL"/>
        </w:rPr>
        <w:t>h</w:t>
      </w:r>
      <w:r w:rsidR="003C2B73" w:rsidRPr="00763262">
        <w:rPr>
          <w:rFonts w:cstheme="minorHAnsi"/>
          <w:lang w:val="nl-NL"/>
        </w:rPr>
        <w:t>et niet nakomen van essentiële verplichtingen of regels, ook niet na herhaaldelijk (schriftelijk) aandringen of waarschuwen door de zorgaanbieder</w:t>
      </w:r>
      <w:r>
        <w:rPr>
          <w:rFonts w:cstheme="minorHAnsi"/>
          <w:lang w:val="nl-NL"/>
        </w:rPr>
        <w:t>;</w:t>
      </w:r>
    </w:p>
    <w:p w14:paraId="07289337" w14:textId="33EFAB30" w:rsidR="003C2B73" w:rsidRDefault="008B7048" w:rsidP="003C2B73">
      <w:pPr>
        <w:pStyle w:val="Lijstalinea"/>
        <w:numPr>
          <w:ilvl w:val="0"/>
          <w:numId w:val="1"/>
        </w:numPr>
        <w:spacing w:after="80"/>
        <w:rPr>
          <w:rFonts w:cstheme="minorHAnsi"/>
          <w:lang w:val="nl-NL"/>
        </w:rPr>
      </w:pPr>
      <w:r>
        <w:rPr>
          <w:rFonts w:cstheme="minorHAnsi"/>
          <w:lang w:val="nl-NL"/>
        </w:rPr>
        <w:t>g</w:t>
      </w:r>
      <w:r w:rsidR="003C2B73" w:rsidRPr="00763262">
        <w:rPr>
          <w:rFonts w:cstheme="minorHAnsi"/>
          <w:lang w:val="nl-NL"/>
        </w:rPr>
        <w:t>een beschikking over een geldig identiteit</w:t>
      </w:r>
      <w:r w:rsidR="00BE67F7">
        <w:rPr>
          <w:rFonts w:cstheme="minorHAnsi"/>
          <w:lang w:val="nl-NL"/>
        </w:rPr>
        <w:t>sdocument</w:t>
      </w:r>
      <w:r w:rsidR="003C2B73" w:rsidRPr="00763262">
        <w:rPr>
          <w:rFonts w:cstheme="minorHAnsi"/>
          <w:lang w:val="nl-NL"/>
        </w:rPr>
        <w:t xml:space="preserve"> met Burger Service Nummer (BSN)</w:t>
      </w:r>
      <w:r>
        <w:rPr>
          <w:rFonts w:cstheme="minorHAnsi"/>
          <w:lang w:val="nl-NL"/>
        </w:rPr>
        <w:t>;</w:t>
      </w:r>
    </w:p>
    <w:p w14:paraId="3AA447BB" w14:textId="26100868" w:rsidR="003C2B73" w:rsidRPr="00763262" w:rsidRDefault="008B7048" w:rsidP="003C2B73">
      <w:pPr>
        <w:pStyle w:val="Lijstalinea"/>
        <w:numPr>
          <w:ilvl w:val="0"/>
          <w:numId w:val="1"/>
        </w:numPr>
        <w:spacing w:after="80"/>
        <w:rPr>
          <w:rFonts w:cstheme="minorHAnsi"/>
          <w:lang w:val="nl-NL"/>
        </w:rPr>
      </w:pPr>
      <w:r>
        <w:rPr>
          <w:rFonts w:cstheme="minorHAnsi"/>
          <w:lang w:val="nl-NL"/>
        </w:rPr>
        <w:t>a</w:t>
      </w:r>
      <w:r w:rsidR="003C2B73" w:rsidRPr="00763262">
        <w:rPr>
          <w:rFonts w:cstheme="minorHAnsi"/>
          <w:lang w:val="nl-NL"/>
        </w:rPr>
        <w:t>ls er vrijheidsbeperkende maatregelen moeten worden toegepast.</w:t>
      </w:r>
    </w:p>
    <w:p w14:paraId="4B60970C" w14:textId="77777777" w:rsidR="003C2B73" w:rsidRPr="00763262" w:rsidRDefault="003C2B73" w:rsidP="003C2B73">
      <w:pPr>
        <w:pStyle w:val="Lijstalinea"/>
        <w:rPr>
          <w:rFonts w:cstheme="minorHAnsi"/>
          <w:lang w:val="nl-NL"/>
        </w:rPr>
      </w:pPr>
    </w:p>
    <w:p w14:paraId="538F89AA" w14:textId="77777777" w:rsidR="003C2B73" w:rsidRPr="00763262" w:rsidRDefault="003C2B73" w:rsidP="003C2B73">
      <w:pPr>
        <w:pStyle w:val="Kop1"/>
        <w:rPr>
          <w:rFonts w:asciiTheme="minorHAnsi" w:hAnsiTheme="minorHAnsi" w:cstheme="minorHAnsi"/>
          <w:lang w:val="nl-NL"/>
        </w:rPr>
      </w:pPr>
      <w:bookmarkStart w:id="7" w:name="_Toc83742386"/>
      <w:bookmarkStart w:id="8" w:name="_Toc94628340"/>
      <w:r w:rsidRPr="00763262">
        <w:rPr>
          <w:rFonts w:asciiTheme="minorHAnsi" w:hAnsiTheme="minorHAnsi" w:cstheme="minorHAnsi"/>
          <w:lang w:val="nl-NL"/>
        </w:rPr>
        <w:t>Toelichting van de exclusiecriteria</w:t>
      </w:r>
      <w:bookmarkEnd w:id="7"/>
      <w:bookmarkEnd w:id="8"/>
      <w:r w:rsidRPr="00763262">
        <w:rPr>
          <w:rFonts w:asciiTheme="minorHAnsi" w:hAnsiTheme="minorHAnsi" w:cstheme="minorHAnsi"/>
          <w:lang w:val="nl-NL"/>
        </w:rPr>
        <w:t xml:space="preserve"> </w:t>
      </w:r>
    </w:p>
    <w:p w14:paraId="44A12496" w14:textId="77777777" w:rsidR="003C2B73" w:rsidRPr="00763262" w:rsidRDefault="003C2B73" w:rsidP="003C2B73">
      <w:pPr>
        <w:rPr>
          <w:rFonts w:cstheme="minorHAnsi"/>
          <w:lang w:val="nl-NL"/>
        </w:rPr>
      </w:pPr>
      <w:r w:rsidRPr="00763262">
        <w:rPr>
          <w:rFonts w:cstheme="minorHAnsi"/>
          <w:b/>
          <w:lang w:val="nl-NL"/>
        </w:rPr>
        <w:t>Ad a</w:t>
      </w:r>
      <w:r w:rsidRPr="00763262">
        <w:rPr>
          <w:rFonts w:cstheme="minorHAnsi"/>
          <w:lang w:val="nl-NL"/>
        </w:rPr>
        <w:t xml:space="preserve">) De kwaliteit van zorg is in het geding ter bespreking voorafgaand aan het starten van de zorg en/of dienstverlening met de cliënt. </w:t>
      </w:r>
    </w:p>
    <w:p w14:paraId="7505628F" w14:textId="503E6B6B" w:rsidR="003C2B73" w:rsidRPr="00763262" w:rsidRDefault="00066307" w:rsidP="003C2B73">
      <w:pPr>
        <w:pStyle w:val="Lijstalinea"/>
        <w:numPr>
          <w:ilvl w:val="0"/>
          <w:numId w:val="2"/>
        </w:numPr>
        <w:spacing w:after="80"/>
        <w:rPr>
          <w:rFonts w:cstheme="minorHAnsi"/>
          <w:lang w:val="nl-NL"/>
        </w:rPr>
      </w:pPr>
      <w:r>
        <w:rPr>
          <w:rFonts w:cstheme="minorHAnsi"/>
          <w:lang w:val="nl-NL"/>
        </w:rPr>
        <w:t>Stichting Vredewold</w:t>
      </w:r>
      <w:r w:rsidR="003C2B73" w:rsidRPr="00763262">
        <w:rPr>
          <w:rFonts w:cstheme="minorHAnsi"/>
          <w:lang w:val="nl-NL"/>
        </w:rPr>
        <w:t xml:space="preserve"> kan zwaarwegende redenen hebben op grond waarvan de zorg- en/of dienstverlening in redelijkheid niet van de organisatie kan worden gevraagd. Dit kan bijvoorbeeld op grond van eerdere ervaringen met de cliënt. </w:t>
      </w:r>
    </w:p>
    <w:p w14:paraId="6AA30082" w14:textId="27DA444F" w:rsidR="003C2B73" w:rsidRPr="00763262" w:rsidRDefault="003C2B73" w:rsidP="003C2B73">
      <w:pPr>
        <w:pStyle w:val="Lijstalinea"/>
        <w:numPr>
          <w:ilvl w:val="0"/>
          <w:numId w:val="2"/>
        </w:numPr>
        <w:spacing w:after="80"/>
        <w:rPr>
          <w:rFonts w:cstheme="minorHAnsi"/>
          <w:lang w:val="nl-NL"/>
        </w:rPr>
      </w:pPr>
      <w:r w:rsidRPr="00763262">
        <w:rPr>
          <w:rFonts w:cstheme="minorHAnsi"/>
          <w:lang w:val="nl-NL"/>
        </w:rPr>
        <w:t xml:space="preserve">De cliënt heeft een instellingsvreemd zorgzwaartepakket (ZZP) toegewezen gekregen en </w:t>
      </w:r>
      <w:r w:rsidR="00066307">
        <w:rPr>
          <w:rFonts w:cstheme="minorHAnsi"/>
          <w:lang w:val="nl-NL"/>
        </w:rPr>
        <w:t>Stichting Vredewold</w:t>
      </w:r>
      <w:r w:rsidRPr="00763262">
        <w:rPr>
          <w:rFonts w:cstheme="minorHAnsi"/>
          <w:lang w:val="nl-NL"/>
        </w:rPr>
        <w:t xml:space="preserve"> kan niet de vereiste kwaliteit van zorg leveren die daarbij past.</w:t>
      </w:r>
    </w:p>
    <w:p w14:paraId="0A575F1C" w14:textId="471A9BD3" w:rsidR="003C2B73" w:rsidRPr="00763262" w:rsidRDefault="00066307" w:rsidP="003C2B73">
      <w:pPr>
        <w:pStyle w:val="Lijstalinea"/>
        <w:numPr>
          <w:ilvl w:val="0"/>
          <w:numId w:val="2"/>
        </w:numPr>
        <w:spacing w:after="80"/>
        <w:rPr>
          <w:rFonts w:cstheme="minorHAnsi"/>
          <w:lang w:val="nl-NL"/>
        </w:rPr>
      </w:pPr>
      <w:r>
        <w:rPr>
          <w:rFonts w:cstheme="minorHAnsi"/>
          <w:lang w:val="nl-NL"/>
        </w:rPr>
        <w:t>Stichting Vredewold</w:t>
      </w:r>
      <w:r w:rsidR="003C2B73" w:rsidRPr="00763262">
        <w:rPr>
          <w:rFonts w:cstheme="minorHAnsi"/>
          <w:lang w:val="nl-NL"/>
        </w:rPr>
        <w:t xml:space="preserve"> heeft een cliënt toegewezen gekregen met uitzonderlijke complexe dubbeldiagnostiek en de vereiste kwaliteit van zorg kan niet geleverd worden. </w:t>
      </w:r>
    </w:p>
    <w:p w14:paraId="54E86D84" w14:textId="77777777" w:rsidR="003C2B73" w:rsidRPr="00763262" w:rsidRDefault="003C2B73" w:rsidP="003C2B73">
      <w:pPr>
        <w:pStyle w:val="Lijstalinea"/>
        <w:numPr>
          <w:ilvl w:val="0"/>
          <w:numId w:val="2"/>
        </w:numPr>
        <w:spacing w:after="80"/>
        <w:rPr>
          <w:rFonts w:cstheme="minorHAnsi"/>
          <w:lang w:val="nl-NL"/>
        </w:rPr>
      </w:pPr>
      <w:r w:rsidRPr="00763262">
        <w:rPr>
          <w:rFonts w:cstheme="minorHAnsi"/>
          <w:lang w:val="nl-NL"/>
        </w:rPr>
        <w:t xml:space="preserve">De indicatie die is afgegeven strookt niet met de zorgvragen van de cliënt. Mogelijkheden voor een herindicatie worden onderzocht voordat de zorg- en/of dienstverlening kan starten. </w:t>
      </w:r>
    </w:p>
    <w:p w14:paraId="73BE5191" w14:textId="77777777" w:rsidR="003C2B73" w:rsidRPr="00763262" w:rsidRDefault="003C2B73" w:rsidP="003C2B73">
      <w:pPr>
        <w:pStyle w:val="Lijstalinea"/>
        <w:rPr>
          <w:rFonts w:cstheme="minorHAnsi"/>
          <w:lang w:val="nl-NL"/>
        </w:rPr>
      </w:pPr>
    </w:p>
    <w:p w14:paraId="674C281A" w14:textId="2F6495BA" w:rsidR="003C2B73" w:rsidRPr="00763262" w:rsidRDefault="003C2B73" w:rsidP="003C2B73">
      <w:pPr>
        <w:rPr>
          <w:rFonts w:cstheme="minorHAnsi"/>
          <w:lang w:val="nl-NL"/>
        </w:rPr>
      </w:pPr>
      <w:r w:rsidRPr="00763262">
        <w:rPr>
          <w:rFonts w:cstheme="minorHAnsi"/>
          <w:b/>
          <w:lang w:val="nl-NL"/>
        </w:rPr>
        <w:t>Ad b)</w:t>
      </w:r>
      <w:r w:rsidRPr="00763262">
        <w:rPr>
          <w:rFonts w:cstheme="minorHAnsi"/>
          <w:lang w:val="nl-NL"/>
        </w:rPr>
        <w:t xml:space="preserve"> De veiligheid van de cliënt, medewerkers of mede cliënten is in het geding</w:t>
      </w:r>
      <w:r w:rsidR="000D529A">
        <w:rPr>
          <w:rFonts w:cstheme="minorHAnsi"/>
          <w:lang w:val="nl-NL"/>
        </w:rPr>
        <w:t>.</w:t>
      </w:r>
      <w:r w:rsidRPr="00763262">
        <w:rPr>
          <w:rFonts w:cstheme="minorHAnsi"/>
          <w:lang w:val="nl-NL"/>
        </w:rPr>
        <w:t xml:space="preserve"> </w:t>
      </w:r>
      <w:r w:rsidR="00066307">
        <w:rPr>
          <w:rFonts w:cstheme="minorHAnsi"/>
          <w:lang w:val="nl-NL"/>
        </w:rPr>
        <w:t>Stichting Vredewold</w:t>
      </w:r>
      <w:r w:rsidRPr="00763262">
        <w:rPr>
          <w:rFonts w:cstheme="minorHAnsi"/>
          <w:lang w:val="nl-NL"/>
        </w:rPr>
        <w:t xml:space="preserve"> als organisatie garandeert zowel de veiligheid van de individuele cliënt als van mede cliënten</w:t>
      </w:r>
      <w:r w:rsidR="000D529A">
        <w:rPr>
          <w:rFonts w:cstheme="minorHAnsi"/>
          <w:lang w:val="nl-NL"/>
        </w:rPr>
        <w:t xml:space="preserve"> </w:t>
      </w:r>
      <w:r w:rsidRPr="00763262">
        <w:rPr>
          <w:rFonts w:cstheme="minorHAnsi"/>
          <w:lang w:val="nl-NL"/>
        </w:rPr>
        <w:t xml:space="preserve">maar heeft ook als taak de veiligheid van de medewerkers te garanderen. Voorkomende situaties kunnen zijn: </w:t>
      </w:r>
    </w:p>
    <w:p w14:paraId="6FAB542B" w14:textId="0C31441D" w:rsidR="003C2B73" w:rsidRPr="00763262" w:rsidRDefault="00B5273A" w:rsidP="003C2B73">
      <w:pPr>
        <w:pStyle w:val="Lijstalinea"/>
        <w:numPr>
          <w:ilvl w:val="0"/>
          <w:numId w:val="3"/>
        </w:numPr>
        <w:spacing w:after="80"/>
        <w:rPr>
          <w:rFonts w:cstheme="minorHAnsi"/>
          <w:lang w:val="nl-NL"/>
        </w:rPr>
      </w:pPr>
      <w:r>
        <w:rPr>
          <w:rFonts w:cstheme="minorHAnsi"/>
          <w:lang w:val="nl-NL"/>
        </w:rPr>
        <w:t>d</w:t>
      </w:r>
      <w:r w:rsidR="003C2B73" w:rsidRPr="00763262">
        <w:rPr>
          <w:rFonts w:cstheme="minorHAnsi"/>
          <w:lang w:val="nl-NL"/>
        </w:rPr>
        <w:t>e lichamelijke belasting voor de zorgverlener is groter dan volgens de bestaande normen aanvaardbaar wordt geacht. Voorbeeld: De cliënt weigert het gebruik van hulpmiddelen zoals een hoog-laag bed, terwijl dit vanuit de Arbowetgeving wel nodig is</w:t>
      </w:r>
      <w:r>
        <w:rPr>
          <w:rFonts w:cstheme="minorHAnsi"/>
          <w:lang w:val="nl-NL"/>
        </w:rPr>
        <w:t>;</w:t>
      </w:r>
    </w:p>
    <w:p w14:paraId="1AC8F6F3" w14:textId="26FFB979" w:rsidR="003C2B73" w:rsidRPr="00763262" w:rsidRDefault="00B5273A" w:rsidP="003C2B73">
      <w:pPr>
        <w:pStyle w:val="Lijstalinea"/>
        <w:numPr>
          <w:ilvl w:val="0"/>
          <w:numId w:val="3"/>
        </w:numPr>
        <w:spacing w:after="80"/>
        <w:rPr>
          <w:rFonts w:cstheme="minorHAnsi"/>
          <w:lang w:val="nl-NL"/>
        </w:rPr>
      </w:pPr>
      <w:r>
        <w:rPr>
          <w:rFonts w:cstheme="minorHAnsi"/>
          <w:lang w:val="nl-NL"/>
        </w:rPr>
        <w:t>h</w:t>
      </w:r>
      <w:r w:rsidR="003C2B73" w:rsidRPr="00763262">
        <w:rPr>
          <w:rFonts w:cstheme="minorHAnsi"/>
          <w:lang w:val="nl-NL"/>
        </w:rPr>
        <w:t>ygiënische omstandigheden die ernstige gezondheidsrisico’s opleveren voor de zorgverlener Voorbeeld: de omgeving van cliënt is zo vervuild dat het voor de zorgverlener onmogelijk is haar taak uit te voeren</w:t>
      </w:r>
      <w:r>
        <w:rPr>
          <w:rFonts w:cstheme="minorHAnsi"/>
          <w:lang w:val="nl-NL"/>
        </w:rPr>
        <w:t>;</w:t>
      </w:r>
    </w:p>
    <w:p w14:paraId="2AB68F89" w14:textId="7FEC3533" w:rsidR="003C2B73" w:rsidRPr="00763262" w:rsidRDefault="00B5273A" w:rsidP="003C2B73">
      <w:pPr>
        <w:pStyle w:val="Lijstalinea"/>
        <w:numPr>
          <w:ilvl w:val="0"/>
          <w:numId w:val="3"/>
        </w:numPr>
        <w:spacing w:after="80"/>
        <w:rPr>
          <w:rFonts w:cstheme="minorHAnsi"/>
          <w:lang w:val="nl-NL"/>
        </w:rPr>
      </w:pPr>
      <w:r>
        <w:rPr>
          <w:rFonts w:cstheme="minorHAnsi"/>
          <w:lang w:val="nl-NL"/>
        </w:rPr>
        <w:t>e</w:t>
      </w:r>
      <w:r w:rsidR="003C2B73" w:rsidRPr="00763262">
        <w:rPr>
          <w:rFonts w:cstheme="minorHAnsi"/>
          <w:lang w:val="nl-NL"/>
        </w:rPr>
        <w:t>en onherstelbaar verstoorde vertrouwensrelatie</w:t>
      </w:r>
      <w:r>
        <w:rPr>
          <w:rFonts w:cstheme="minorHAnsi"/>
          <w:lang w:val="nl-NL"/>
        </w:rPr>
        <w:t>;</w:t>
      </w:r>
      <w:r w:rsidR="003C2B73" w:rsidRPr="00763262">
        <w:rPr>
          <w:rFonts w:cstheme="minorHAnsi"/>
          <w:lang w:val="nl-NL"/>
        </w:rPr>
        <w:t xml:space="preserve"> </w:t>
      </w:r>
    </w:p>
    <w:p w14:paraId="38AD4AA5" w14:textId="7CBFF1C7" w:rsidR="003C2B73" w:rsidRPr="00763262" w:rsidRDefault="00B5273A" w:rsidP="003C2B73">
      <w:pPr>
        <w:pStyle w:val="Lijstalinea"/>
        <w:numPr>
          <w:ilvl w:val="0"/>
          <w:numId w:val="3"/>
        </w:numPr>
        <w:spacing w:after="80"/>
        <w:rPr>
          <w:rFonts w:cstheme="minorHAnsi"/>
          <w:lang w:val="nl-NL"/>
        </w:rPr>
      </w:pPr>
      <w:r>
        <w:rPr>
          <w:rFonts w:cstheme="minorHAnsi"/>
          <w:lang w:val="nl-NL"/>
        </w:rPr>
        <w:t>e</w:t>
      </w:r>
      <w:r w:rsidR="003C2B73" w:rsidRPr="00763262">
        <w:rPr>
          <w:rFonts w:cstheme="minorHAnsi"/>
          <w:lang w:val="nl-NL"/>
        </w:rPr>
        <w:t xml:space="preserve">en ernstige mate van bedreiging of intimidatie die de situatie onwerkbaar maakt omdat de persoonlijke veiligheid of vrijheid van de mede cliënten en/of zorgverlener in gevaar is. Deze situatie kan ontstaan vanuit de cliënt maar ook vanuit de handelwijze van familie of </w:t>
      </w:r>
      <w:r w:rsidR="003C2B73" w:rsidRPr="00763262">
        <w:rPr>
          <w:rFonts w:cstheme="minorHAnsi"/>
          <w:lang w:val="nl-NL"/>
        </w:rPr>
        <w:lastRenderedPageBreak/>
        <w:t>mantelzorger(s) van de cliënt. In de besluitvorming moeten de afwegingen worden meegenomen of het gedrag van de cliënt niet (mede) wordt veroorzaakt door de aandoening van de cliënt</w:t>
      </w:r>
      <w:r w:rsidR="00156F50">
        <w:rPr>
          <w:rFonts w:cstheme="minorHAnsi"/>
          <w:lang w:val="nl-NL"/>
        </w:rPr>
        <w:t>.</w:t>
      </w:r>
      <w:r w:rsidR="003C2B73" w:rsidRPr="00763262">
        <w:rPr>
          <w:rFonts w:cstheme="minorHAnsi"/>
          <w:lang w:val="nl-NL"/>
        </w:rPr>
        <w:t xml:space="preserve"> </w:t>
      </w:r>
      <w:r w:rsidR="003C2B73" w:rsidRPr="00763262">
        <w:rPr>
          <w:rFonts w:cstheme="minorHAnsi"/>
          <w:lang w:val="nl-NL"/>
        </w:rPr>
        <w:br/>
      </w:r>
    </w:p>
    <w:p w14:paraId="6B15678B" w14:textId="163BDC23" w:rsidR="003C2B73" w:rsidRPr="00763262" w:rsidRDefault="003C2B73" w:rsidP="003C2B73">
      <w:pPr>
        <w:rPr>
          <w:rFonts w:cstheme="minorHAnsi"/>
          <w:lang w:val="nl-NL"/>
        </w:rPr>
      </w:pPr>
      <w:r w:rsidRPr="00763262">
        <w:rPr>
          <w:rFonts w:cstheme="minorHAnsi"/>
          <w:b/>
          <w:lang w:val="nl-NL"/>
        </w:rPr>
        <w:t>Ad c)</w:t>
      </w:r>
      <w:r w:rsidRPr="00763262">
        <w:rPr>
          <w:rFonts w:cstheme="minorHAnsi"/>
          <w:lang w:val="nl-NL"/>
        </w:rPr>
        <w:t xml:space="preserve"> Cliënten met complexe problematiek als voorliggend probleem</w:t>
      </w:r>
      <w:r w:rsidR="00156F50">
        <w:rPr>
          <w:rFonts w:cstheme="minorHAnsi"/>
          <w:lang w:val="nl-NL"/>
        </w:rPr>
        <w:t>.</w:t>
      </w:r>
      <w:r w:rsidRPr="00763262">
        <w:rPr>
          <w:rFonts w:cstheme="minorHAnsi"/>
          <w:lang w:val="nl-NL"/>
        </w:rPr>
        <w:t xml:space="preserve"> Cliënten met complexe psychiatrische en/of complexe verslavingsproblematiek. </w:t>
      </w:r>
      <w:r w:rsidRPr="00763262">
        <w:rPr>
          <w:rFonts w:cstheme="minorHAnsi"/>
          <w:lang w:val="nl-NL"/>
        </w:rPr>
        <w:br/>
      </w:r>
    </w:p>
    <w:p w14:paraId="2F3223E7" w14:textId="77777777" w:rsidR="003C2B73" w:rsidRPr="00763262" w:rsidRDefault="003C2B73" w:rsidP="003C2B73">
      <w:pPr>
        <w:rPr>
          <w:rFonts w:cstheme="minorHAnsi"/>
          <w:lang w:val="nl-NL"/>
        </w:rPr>
      </w:pPr>
      <w:r w:rsidRPr="00763262">
        <w:rPr>
          <w:rFonts w:cstheme="minorHAnsi"/>
          <w:b/>
          <w:lang w:val="nl-NL"/>
        </w:rPr>
        <w:t>Ad d)</w:t>
      </w:r>
      <w:r w:rsidRPr="00763262">
        <w:rPr>
          <w:rFonts w:cstheme="minorHAnsi"/>
          <w:lang w:val="nl-NL"/>
        </w:rPr>
        <w:t xml:space="preserve"> Geen geldig indicatiebesluit In de bespreking voorafgaand aan het starten van de zorg en/of dienstverlening wordt gekeken of er een geldig indicatiebesluit of een beschikking aanwezig is. Uiteraard is het mogelijk de zorg zelf te financieren. </w:t>
      </w:r>
      <w:r w:rsidRPr="00763262">
        <w:rPr>
          <w:rFonts w:cstheme="minorHAnsi"/>
          <w:lang w:val="nl-NL"/>
        </w:rPr>
        <w:br/>
      </w:r>
    </w:p>
    <w:p w14:paraId="319817AE" w14:textId="23752C91" w:rsidR="003C2B73" w:rsidRPr="00763262" w:rsidRDefault="003C2B73" w:rsidP="003C2B73">
      <w:pPr>
        <w:rPr>
          <w:rFonts w:cstheme="minorHAnsi"/>
          <w:lang w:val="nl-NL"/>
        </w:rPr>
      </w:pPr>
      <w:r w:rsidRPr="00763262">
        <w:rPr>
          <w:rFonts w:cstheme="minorHAnsi"/>
          <w:b/>
          <w:lang w:val="nl-NL"/>
        </w:rPr>
        <w:t>Ad e)</w:t>
      </w:r>
      <w:r w:rsidRPr="00763262">
        <w:rPr>
          <w:rFonts w:cstheme="minorHAnsi"/>
          <w:lang w:val="nl-NL"/>
        </w:rPr>
        <w:t xml:space="preserve"> </w:t>
      </w:r>
      <w:r w:rsidR="00156F50">
        <w:rPr>
          <w:rFonts w:cstheme="minorHAnsi"/>
          <w:lang w:val="nl-NL"/>
        </w:rPr>
        <w:t>H</w:t>
      </w:r>
      <w:r w:rsidRPr="00763262">
        <w:rPr>
          <w:rFonts w:cstheme="minorHAnsi"/>
          <w:lang w:val="nl-NL"/>
        </w:rPr>
        <w:t>et niet nakomen van essentiële verplichtingen of regels, ook niet na herhaaldelijk (schriftelijk) aandringen of waarschuwen door de zorgaanbiede</w:t>
      </w:r>
      <w:r w:rsidR="00156F50">
        <w:rPr>
          <w:rFonts w:cstheme="minorHAnsi"/>
          <w:lang w:val="nl-NL"/>
        </w:rPr>
        <w:t>r.</w:t>
      </w:r>
      <w:r w:rsidRPr="00763262">
        <w:rPr>
          <w:rFonts w:cstheme="minorHAnsi"/>
          <w:lang w:val="nl-NL"/>
        </w:rPr>
        <w:t xml:space="preserve"> In de algemene voorwaarden van koepelorganisatie </w:t>
      </w:r>
      <w:r w:rsidR="006454C1" w:rsidRPr="006454C1">
        <w:rPr>
          <w:rFonts w:cstheme="minorHAnsi"/>
          <w:highlight w:val="yellow"/>
          <w:lang w:val="nl-NL"/>
        </w:rPr>
        <w:t>“naam brancheorganisatie”</w:t>
      </w:r>
      <w:r w:rsidRPr="00763262">
        <w:rPr>
          <w:rFonts w:cstheme="minorHAnsi"/>
          <w:lang w:val="nl-NL"/>
        </w:rPr>
        <w:t xml:space="preserve"> - </w:t>
      </w:r>
      <w:r w:rsidR="00066307">
        <w:rPr>
          <w:rFonts w:cstheme="minorHAnsi"/>
          <w:lang w:val="nl-NL"/>
        </w:rPr>
        <w:t>Stichting Vredewold</w:t>
      </w:r>
      <w:r w:rsidRPr="00763262">
        <w:rPr>
          <w:rFonts w:cstheme="minorHAnsi"/>
          <w:lang w:val="nl-NL"/>
        </w:rPr>
        <w:t xml:space="preserve"> staan de rechten en plichten van zowel de cliënt als de zorgaanbieder in het algemeen verwoord. Afspraken op maat staan in de leveringsovereenkomst. Zowel de cliënt als de zorgaanbieder fiatteert de vastgelegde afspraken. </w:t>
      </w:r>
    </w:p>
    <w:p w14:paraId="32D141FB" w14:textId="77777777" w:rsidR="003C2B73" w:rsidRPr="00763262" w:rsidRDefault="003C2B73" w:rsidP="003C2B73">
      <w:pPr>
        <w:pStyle w:val="Lijstalinea"/>
        <w:rPr>
          <w:rFonts w:cstheme="minorHAnsi"/>
          <w:lang w:val="nl-NL"/>
        </w:rPr>
      </w:pPr>
    </w:p>
    <w:p w14:paraId="20DD16DF" w14:textId="6FFF20DE" w:rsidR="003C2B73" w:rsidRPr="00763262" w:rsidRDefault="003C2B73" w:rsidP="003C2B73">
      <w:pPr>
        <w:rPr>
          <w:rFonts w:cstheme="minorHAnsi"/>
          <w:lang w:val="nl-NL"/>
        </w:rPr>
      </w:pPr>
      <w:r w:rsidRPr="00763262">
        <w:rPr>
          <w:rFonts w:cstheme="minorHAnsi"/>
          <w:b/>
          <w:lang w:val="nl-NL"/>
        </w:rPr>
        <w:t>Ad f)</w:t>
      </w:r>
      <w:r w:rsidRPr="00763262">
        <w:rPr>
          <w:rFonts w:cstheme="minorHAnsi"/>
          <w:lang w:val="nl-NL"/>
        </w:rPr>
        <w:t xml:space="preserve"> Geen beschikking over een geldig ID document met BSN</w:t>
      </w:r>
      <w:r w:rsidR="00C901B7">
        <w:rPr>
          <w:rFonts w:cstheme="minorHAnsi"/>
          <w:lang w:val="nl-NL"/>
        </w:rPr>
        <w:t>.</w:t>
      </w:r>
      <w:r w:rsidRPr="00763262">
        <w:rPr>
          <w:rFonts w:cstheme="minorHAnsi"/>
          <w:lang w:val="nl-NL"/>
        </w:rPr>
        <w:t xml:space="preserve"> In de algemene voorwaarden staat dat elke cliënt zich legitimeert voorafgaand aan de totstandkoming van de overeenkomst en gedurende de looptijd van de overeenkomst op verzoek van de zorgaanbieder met een wettelijk erkend, geldig legitimatiebewijs. In een crisissituatie wordt eerst gehandeld en vervolgens overgegaan tot het vaststellen van de overeenkomst. </w:t>
      </w:r>
    </w:p>
    <w:p w14:paraId="5CC336F0" w14:textId="77777777" w:rsidR="003C2B73" w:rsidRPr="00763262" w:rsidRDefault="003C2B73" w:rsidP="003C2B73">
      <w:pPr>
        <w:pStyle w:val="Lijstalinea"/>
        <w:rPr>
          <w:rFonts w:cstheme="minorHAnsi"/>
          <w:lang w:val="nl-NL"/>
        </w:rPr>
      </w:pPr>
    </w:p>
    <w:p w14:paraId="481F6B6E" w14:textId="07DF3C87" w:rsidR="003C2B73" w:rsidRPr="00763262" w:rsidRDefault="003C2B73" w:rsidP="003C2B73">
      <w:pPr>
        <w:rPr>
          <w:rFonts w:cstheme="minorHAnsi"/>
          <w:lang w:val="nl-NL"/>
        </w:rPr>
      </w:pPr>
      <w:r w:rsidRPr="00763262">
        <w:rPr>
          <w:rFonts w:cstheme="minorHAnsi"/>
          <w:b/>
          <w:lang w:val="nl-NL"/>
        </w:rPr>
        <w:t xml:space="preserve">AD g) </w:t>
      </w:r>
      <w:r w:rsidRPr="00763262">
        <w:rPr>
          <w:rFonts w:cstheme="minorHAnsi"/>
          <w:lang w:val="nl-NL"/>
        </w:rPr>
        <w:t>Vrijheids</w:t>
      </w:r>
      <w:r w:rsidR="00267D30">
        <w:rPr>
          <w:rFonts w:cstheme="minorHAnsi"/>
          <w:lang w:val="nl-NL"/>
        </w:rPr>
        <w:t>b</w:t>
      </w:r>
      <w:r w:rsidRPr="00763262">
        <w:rPr>
          <w:rFonts w:cstheme="minorHAnsi"/>
          <w:lang w:val="nl-NL"/>
        </w:rPr>
        <w:t xml:space="preserve">eperkende </w:t>
      </w:r>
      <w:r w:rsidR="00E11955">
        <w:rPr>
          <w:rFonts w:cstheme="minorHAnsi"/>
          <w:lang w:val="nl-NL"/>
        </w:rPr>
        <w:t>m</w:t>
      </w:r>
      <w:r w:rsidRPr="00763262">
        <w:rPr>
          <w:rFonts w:cstheme="minorHAnsi"/>
          <w:lang w:val="nl-NL"/>
        </w:rPr>
        <w:t>aatregelen</w:t>
      </w:r>
    </w:p>
    <w:p w14:paraId="7869376B" w14:textId="4B97529D" w:rsidR="003C2B73" w:rsidRPr="00763262" w:rsidRDefault="003C2B73" w:rsidP="003C2B73">
      <w:pPr>
        <w:rPr>
          <w:rFonts w:cstheme="minorHAnsi"/>
          <w:color w:val="000000"/>
          <w:lang w:val="nl-NL"/>
        </w:rPr>
      </w:pPr>
      <w:r w:rsidRPr="00763262">
        <w:rPr>
          <w:rFonts w:cstheme="minorHAnsi"/>
          <w:color w:val="000000"/>
          <w:lang w:val="nl-NL"/>
        </w:rPr>
        <w:t>Vrijheidsbeperking gaat over alle maatregelen die cliënten in hun vrijheid beperken. Het beperken van de vrijheid van cliënten is soms onvermijdelijk maar mag alleen in uiterste nood worden toegepast. Het mag alleen wanneer de cliënt een ernstig gevaar of risico vormt voor zichzelf of zijn omgeving. Vrijheidsbeperkende maatregelen tref je daarom ook nooit alleen, maar altijd in een multidisciplinair team.</w:t>
      </w:r>
    </w:p>
    <w:p w14:paraId="7780099D" w14:textId="77777777" w:rsidR="003C2B73" w:rsidRPr="00763262" w:rsidRDefault="003C2B73" w:rsidP="003C2B73">
      <w:pPr>
        <w:pStyle w:val="Lijstalinea"/>
        <w:rPr>
          <w:rFonts w:cstheme="minorHAnsi"/>
          <w:lang w:val="nl-NL"/>
        </w:rPr>
      </w:pPr>
    </w:p>
    <w:p w14:paraId="05FDD515" w14:textId="77777777" w:rsidR="003C2B73" w:rsidRPr="00763262" w:rsidRDefault="003C2B73" w:rsidP="003C2B73">
      <w:pPr>
        <w:rPr>
          <w:rFonts w:eastAsiaTheme="majorEastAsia" w:cstheme="minorHAnsi"/>
          <w:b/>
          <w:bCs/>
          <w:color w:val="729928" w:themeColor="accent1" w:themeShade="BF"/>
          <w:sz w:val="28"/>
          <w:szCs w:val="28"/>
          <w:lang w:val="nl-NL"/>
        </w:rPr>
      </w:pPr>
      <w:r w:rsidRPr="00763262">
        <w:rPr>
          <w:rFonts w:cstheme="minorHAnsi"/>
          <w:lang w:val="nl-NL"/>
        </w:rPr>
        <w:br w:type="page"/>
      </w:r>
    </w:p>
    <w:p w14:paraId="75E442A5" w14:textId="77777777" w:rsidR="003C2B73" w:rsidRPr="00763262" w:rsidRDefault="003C2B73" w:rsidP="003C2B73">
      <w:pPr>
        <w:pStyle w:val="Kop1"/>
        <w:rPr>
          <w:rFonts w:asciiTheme="minorHAnsi" w:hAnsiTheme="minorHAnsi" w:cstheme="minorHAnsi"/>
          <w:lang w:val="nl-NL"/>
        </w:rPr>
      </w:pPr>
      <w:bookmarkStart w:id="9" w:name="_Toc83742387"/>
      <w:bookmarkStart w:id="10" w:name="_Toc94628341"/>
      <w:r w:rsidRPr="00763262">
        <w:rPr>
          <w:rFonts w:asciiTheme="minorHAnsi" w:hAnsiTheme="minorHAnsi" w:cstheme="minorHAnsi"/>
          <w:lang w:val="nl-NL"/>
        </w:rPr>
        <w:lastRenderedPageBreak/>
        <w:t>Toepassing</w:t>
      </w:r>
      <w:bookmarkEnd w:id="9"/>
      <w:bookmarkEnd w:id="10"/>
    </w:p>
    <w:p w14:paraId="50DDA0BD" w14:textId="0142D696" w:rsidR="003C2B73" w:rsidRPr="00763262" w:rsidRDefault="003C2B73" w:rsidP="003C2B73">
      <w:pPr>
        <w:rPr>
          <w:rFonts w:cstheme="minorHAnsi"/>
          <w:b/>
          <w:lang w:val="nl-NL"/>
        </w:rPr>
      </w:pPr>
      <w:r w:rsidRPr="00763262">
        <w:rPr>
          <w:rFonts w:cstheme="minorHAnsi"/>
          <w:lang w:val="nl-NL"/>
        </w:rPr>
        <w:t>Toepassing van de exclusiecriteria voorafgaand of tijdens de zorg en/of dienstverlening. Als voorafgaand aan het starten van de zorg en/of dienstverlening één of meerdere exclusiecriteria geconstateerd worden</w:t>
      </w:r>
      <w:r w:rsidR="005B214F">
        <w:rPr>
          <w:rFonts w:cstheme="minorHAnsi"/>
          <w:lang w:val="nl-NL"/>
        </w:rPr>
        <w:t>,</w:t>
      </w:r>
      <w:r w:rsidRPr="00763262">
        <w:rPr>
          <w:rFonts w:cstheme="minorHAnsi"/>
          <w:lang w:val="nl-NL"/>
        </w:rPr>
        <w:t xml:space="preserve"> wordt de samenwerking met betreffende cliënt niet gestart. Tijdens de samenwerking kan </w:t>
      </w:r>
      <w:r w:rsidR="00066307">
        <w:rPr>
          <w:rFonts w:cstheme="minorHAnsi"/>
          <w:lang w:val="nl-NL"/>
        </w:rPr>
        <w:t>Stichting Vredewold</w:t>
      </w:r>
      <w:r w:rsidRPr="00763262">
        <w:rPr>
          <w:rFonts w:cstheme="minorHAnsi"/>
          <w:lang w:val="nl-NL"/>
        </w:rPr>
        <w:t xml:space="preserve"> besluiten om te komen tot een eenzijdige beëindiging. Onder eenzijdige beëindiging van zorg wordt verstaan dat </w:t>
      </w:r>
      <w:r w:rsidR="00066307">
        <w:rPr>
          <w:rFonts w:cstheme="minorHAnsi"/>
          <w:lang w:val="nl-NL"/>
        </w:rPr>
        <w:t>Stichting Vredewold</w:t>
      </w:r>
      <w:r w:rsidRPr="00763262">
        <w:rPr>
          <w:rFonts w:cstheme="minorHAnsi"/>
          <w:lang w:val="nl-NL"/>
        </w:rPr>
        <w:t xml:space="preserve"> besluit de inzet van zorg en/of diensten te stoppen, ondanks het voortbestaan van de zorgbehoefte, vastgelegd in een indicatie</w:t>
      </w:r>
      <w:r w:rsidR="001A5FC5">
        <w:rPr>
          <w:rFonts w:cstheme="minorHAnsi"/>
          <w:lang w:val="nl-NL"/>
        </w:rPr>
        <w:t xml:space="preserve"> </w:t>
      </w:r>
      <w:r w:rsidRPr="00763262">
        <w:rPr>
          <w:rFonts w:cstheme="minorHAnsi"/>
          <w:lang w:val="nl-NL"/>
        </w:rPr>
        <w:t xml:space="preserve">of de wens van de cliënt zorg en/of diensten te ontvangen. </w:t>
      </w:r>
    </w:p>
    <w:p w14:paraId="616C429B" w14:textId="77777777" w:rsidR="003C2B73" w:rsidRPr="00763262" w:rsidRDefault="003C2B73" w:rsidP="003C2B73">
      <w:pPr>
        <w:pStyle w:val="Kop1"/>
        <w:rPr>
          <w:rFonts w:asciiTheme="minorHAnsi" w:hAnsiTheme="minorHAnsi" w:cstheme="minorHAnsi"/>
          <w:lang w:val="nl-NL"/>
        </w:rPr>
      </w:pPr>
    </w:p>
    <w:p w14:paraId="38BFDE2E" w14:textId="77777777" w:rsidR="001E3045" w:rsidRDefault="001E3045" w:rsidP="003C2B73"/>
    <w:sectPr w:rsidR="001E3045" w:rsidSect="003C2B73">
      <w:headerReference w:type="default" r:id="rId10"/>
      <w:footerReference w:type="default" r:id="rId11"/>
      <w:pgSz w:w="12240" w:h="15840"/>
      <w:pgMar w:top="1417" w:right="1417" w:bottom="1417" w:left="1417" w:header="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9875" w14:textId="77777777" w:rsidR="004979C2" w:rsidRDefault="004979C2" w:rsidP="00F4562D">
      <w:pPr>
        <w:spacing w:after="0" w:line="240" w:lineRule="auto"/>
      </w:pPr>
      <w:r>
        <w:separator/>
      </w:r>
    </w:p>
  </w:endnote>
  <w:endnote w:type="continuationSeparator" w:id="0">
    <w:p w14:paraId="2B90806C" w14:textId="77777777" w:rsidR="004979C2" w:rsidRDefault="004979C2" w:rsidP="00F4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47DB" w14:textId="53FD7631" w:rsidR="0073616A" w:rsidRPr="00F4562D" w:rsidRDefault="00066307">
    <w:pPr>
      <w:pStyle w:val="Voettekst"/>
      <w:jc w:val="right"/>
      <w:rPr>
        <w:rFonts w:asciiTheme="majorHAnsi" w:hAnsiTheme="majorHAnsi" w:cstheme="majorHAnsi"/>
        <w:sz w:val="20"/>
        <w:szCs w:val="20"/>
      </w:rPr>
    </w:pPr>
    <w:r>
      <w:rPr>
        <w:rFonts w:asciiTheme="majorHAnsi" w:hAnsiTheme="majorHAnsi" w:cstheme="majorHAnsi"/>
        <w:sz w:val="20"/>
        <w:szCs w:val="20"/>
      </w:rPr>
      <w:t>Juni</w:t>
    </w:r>
    <w:r w:rsidR="00F4562D" w:rsidRPr="00F4562D">
      <w:rPr>
        <w:rFonts w:asciiTheme="majorHAnsi" w:hAnsiTheme="majorHAnsi" w:cstheme="majorHAnsi"/>
        <w:sz w:val="20"/>
        <w:szCs w:val="20"/>
      </w:rPr>
      <w:t xml:space="preserve"> 2022</w:t>
    </w:r>
    <w:r w:rsidR="00267D30" w:rsidRPr="00F4562D">
      <w:rPr>
        <w:rFonts w:asciiTheme="majorHAnsi" w:hAnsiTheme="majorHAnsi" w:cstheme="majorHAnsi"/>
        <w:sz w:val="20"/>
        <w:szCs w:val="20"/>
      </w:rPr>
      <w:t xml:space="preserve">, </w:t>
    </w:r>
    <w:r>
      <w:rPr>
        <w:rFonts w:asciiTheme="majorHAnsi" w:hAnsiTheme="majorHAnsi" w:cstheme="majorHAnsi"/>
        <w:sz w:val="20"/>
        <w:szCs w:val="20"/>
      </w:rPr>
      <w:t>Stichting Vredewold</w:t>
    </w:r>
    <w:r w:rsidR="00267D30" w:rsidRPr="00F4562D">
      <w:rPr>
        <w:rFonts w:asciiTheme="majorHAnsi" w:hAnsiTheme="majorHAnsi" w:cstheme="majorHAnsi"/>
        <w:sz w:val="20"/>
        <w:szCs w:val="20"/>
      </w:rPr>
      <w:tab/>
    </w:r>
    <w:r w:rsidR="00267D30" w:rsidRPr="00F4562D">
      <w:rPr>
        <w:rFonts w:asciiTheme="majorHAnsi" w:hAnsiTheme="majorHAnsi" w:cstheme="majorHAnsi"/>
        <w:sz w:val="20"/>
        <w:szCs w:val="20"/>
      </w:rPr>
      <w:tab/>
    </w:r>
    <w:sdt>
      <w:sdtPr>
        <w:rPr>
          <w:rFonts w:asciiTheme="majorHAnsi" w:hAnsiTheme="majorHAnsi" w:cstheme="majorHAnsi"/>
          <w:sz w:val="20"/>
          <w:szCs w:val="20"/>
        </w:rPr>
        <w:id w:val="-1277476510"/>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r w:rsidR="00267D30" w:rsidRPr="00F4562D">
              <w:rPr>
                <w:rFonts w:asciiTheme="majorHAnsi" w:hAnsiTheme="majorHAnsi" w:cstheme="majorHAnsi"/>
                <w:sz w:val="20"/>
                <w:szCs w:val="20"/>
              </w:rPr>
              <w:t xml:space="preserve">Pagina </w:t>
            </w:r>
            <w:r w:rsidR="00267D30" w:rsidRPr="00F4562D">
              <w:rPr>
                <w:rFonts w:asciiTheme="majorHAnsi" w:hAnsiTheme="majorHAnsi" w:cstheme="majorHAnsi"/>
                <w:b/>
                <w:bCs/>
                <w:sz w:val="20"/>
                <w:szCs w:val="20"/>
              </w:rPr>
              <w:fldChar w:fldCharType="begin"/>
            </w:r>
            <w:r w:rsidR="00267D30" w:rsidRPr="00F4562D">
              <w:rPr>
                <w:rFonts w:asciiTheme="majorHAnsi" w:hAnsiTheme="majorHAnsi" w:cstheme="majorHAnsi"/>
                <w:b/>
                <w:bCs/>
                <w:sz w:val="20"/>
                <w:szCs w:val="20"/>
              </w:rPr>
              <w:instrText>PAGE</w:instrText>
            </w:r>
            <w:r w:rsidR="00267D30" w:rsidRPr="00F4562D">
              <w:rPr>
                <w:rFonts w:asciiTheme="majorHAnsi" w:hAnsiTheme="majorHAnsi" w:cstheme="majorHAnsi"/>
                <w:b/>
                <w:bCs/>
                <w:sz w:val="20"/>
                <w:szCs w:val="20"/>
              </w:rPr>
              <w:fldChar w:fldCharType="separate"/>
            </w:r>
            <w:r w:rsidR="00267D30" w:rsidRPr="00F4562D">
              <w:rPr>
                <w:rFonts w:asciiTheme="majorHAnsi" w:hAnsiTheme="majorHAnsi" w:cstheme="majorHAnsi"/>
                <w:b/>
                <w:bCs/>
                <w:sz w:val="20"/>
                <w:szCs w:val="20"/>
              </w:rPr>
              <w:t>2</w:t>
            </w:r>
            <w:r w:rsidR="00267D30" w:rsidRPr="00F4562D">
              <w:rPr>
                <w:rFonts w:asciiTheme="majorHAnsi" w:hAnsiTheme="majorHAnsi" w:cstheme="majorHAnsi"/>
                <w:b/>
                <w:bCs/>
                <w:sz w:val="20"/>
                <w:szCs w:val="20"/>
              </w:rPr>
              <w:fldChar w:fldCharType="end"/>
            </w:r>
            <w:r w:rsidR="00267D30" w:rsidRPr="00F4562D">
              <w:rPr>
                <w:rFonts w:asciiTheme="majorHAnsi" w:hAnsiTheme="majorHAnsi" w:cstheme="majorHAnsi"/>
                <w:sz w:val="20"/>
                <w:szCs w:val="20"/>
              </w:rPr>
              <w:t xml:space="preserve"> van </w:t>
            </w:r>
            <w:r w:rsidR="00267D30" w:rsidRPr="00F4562D">
              <w:rPr>
                <w:rFonts w:asciiTheme="majorHAnsi" w:hAnsiTheme="majorHAnsi" w:cstheme="majorHAnsi"/>
                <w:b/>
                <w:bCs/>
                <w:sz w:val="20"/>
                <w:szCs w:val="20"/>
              </w:rPr>
              <w:fldChar w:fldCharType="begin"/>
            </w:r>
            <w:r w:rsidR="00267D30" w:rsidRPr="00F4562D">
              <w:rPr>
                <w:rFonts w:asciiTheme="majorHAnsi" w:hAnsiTheme="majorHAnsi" w:cstheme="majorHAnsi"/>
                <w:b/>
                <w:bCs/>
                <w:sz w:val="20"/>
                <w:szCs w:val="20"/>
              </w:rPr>
              <w:instrText>NUMPAGES</w:instrText>
            </w:r>
            <w:r w:rsidR="00267D30" w:rsidRPr="00F4562D">
              <w:rPr>
                <w:rFonts w:asciiTheme="majorHAnsi" w:hAnsiTheme="majorHAnsi" w:cstheme="majorHAnsi"/>
                <w:b/>
                <w:bCs/>
                <w:sz w:val="20"/>
                <w:szCs w:val="20"/>
              </w:rPr>
              <w:fldChar w:fldCharType="separate"/>
            </w:r>
            <w:r w:rsidR="00267D30" w:rsidRPr="00F4562D">
              <w:rPr>
                <w:rFonts w:asciiTheme="majorHAnsi" w:hAnsiTheme="majorHAnsi" w:cstheme="majorHAnsi"/>
                <w:b/>
                <w:bCs/>
                <w:sz w:val="20"/>
                <w:szCs w:val="20"/>
              </w:rPr>
              <w:t>2</w:t>
            </w:r>
            <w:r w:rsidR="00267D30" w:rsidRPr="00F4562D">
              <w:rPr>
                <w:rFonts w:asciiTheme="majorHAnsi" w:hAnsiTheme="majorHAnsi" w:cstheme="majorHAnsi"/>
                <w:b/>
                <w:bCs/>
                <w:sz w:val="20"/>
                <w:szCs w:val="20"/>
              </w:rPr>
              <w:fldChar w:fldCharType="end"/>
            </w:r>
          </w:sdtContent>
        </w:sdt>
      </w:sdtContent>
    </w:sdt>
  </w:p>
  <w:p w14:paraId="755B6C5B" w14:textId="77777777" w:rsidR="00B716D1" w:rsidRPr="003B52E8" w:rsidRDefault="00531A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D09C" w14:textId="77777777" w:rsidR="004979C2" w:rsidRDefault="004979C2" w:rsidP="00F4562D">
      <w:pPr>
        <w:spacing w:after="0" w:line="240" w:lineRule="auto"/>
      </w:pPr>
      <w:r>
        <w:separator/>
      </w:r>
    </w:p>
  </w:footnote>
  <w:footnote w:type="continuationSeparator" w:id="0">
    <w:p w14:paraId="0038220E" w14:textId="77777777" w:rsidR="004979C2" w:rsidRDefault="004979C2" w:rsidP="00F4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5F56" w14:textId="6BC366B9" w:rsidR="00232745" w:rsidRPr="00AB64C5" w:rsidRDefault="00066307" w:rsidP="00046ECB">
    <w:pPr>
      <w:pStyle w:val="Kop1"/>
      <w:spacing w:before="960"/>
    </w:pPr>
    <w:r>
      <w:rPr>
        <w:noProof/>
      </w:rPr>
      <w:drawing>
        <wp:anchor distT="0" distB="0" distL="114300" distR="114300" simplePos="0" relativeHeight="251658240" behindDoc="1" locked="0" layoutInCell="1" allowOverlap="1" wp14:anchorId="12F940A5" wp14:editId="02D75805">
          <wp:simplePos x="0" y="0"/>
          <wp:positionH relativeFrom="column">
            <wp:posOffset>5072380</wp:posOffset>
          </wp:positionH>
          <wp:positionV relativeFrom="paragraph">
            <wp:posOffset>190500</wp:posOffset>
          </wp:positionV>
          <wp:extent cx="1195070" cy="567055"/>
          <wp:effectExtent l="0" t="0" r="508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670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53209"/>
    <w:multiLevelType w:val="hybridMultilevel"/>
    <w:tmpl w:val="04E4155E"/>
    <w:lvl w:ilvl="0" w:tplc="2EF83B7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1537F8"/>
    <w:multiLevelType w:val="hybridMultilevel"/>
    <w:tmpl w:val="AAE0E566"/>
    <w:lvl w:ilvl="0" w:tplc="2EF83B74">
      <w:start w:val="1"/>
      <w:numFmt w:val="bullet"/>
      <w:lvlText w:val=""/>
      <w:lvlJc w:val="left"/>
      <w:pPr>
        <w:ind w:left="720" w:hanging="360"/>
      </w:pPr>
      <w:rPr>
        <w:rFonts w:ascii="Symbol" w:hAnsi="Symbol" w:hint="default"/>
      </w:rPr>
    </w:lvl>
    <w:lvl w:ilvl="1" w:tplc="B4022CC8">
      <w:start w:val="6"/>
      <w:numFmt w:val="bullet"/>
      <w:lvlText w:val=""/>
      <w:lvlJc w:val="left"/>
      <w:pPr>
        <w:ind w:left="1440" w:hanging="360"/>
      </w:pPr>
      <w:rPr>
        <w:rFonts w:ascii="Symbol" w:eastAsiaTheme="minorEastAsia"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A82FE0"/>
    <w:multiLevelType w:val="hybridMultilevel"/>
    <w:tmpl w:val="89EEDD7E"/>
    <w:lvl w:ilvl="0" w:tplc="2EF83B7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6091493">
    <w:abstractNumId w:val="2"/>
  </w:num>
  <w:num w:numId="2" w16cid:durableId="1072198761">
    <w:abstractNumId w:val="1"/>
  </w:num>
  <w:num w:numId="3" w16cid:durableId="213486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DE"/>
    <w:rsid w:val="00065915"/>
    <w:rsid w:val="00066307"/>
    <w:rsid w:val="000D529A"/>
    <w:rsid w:val="00156F50"/>
    <w:rsid w:val="001A5FC5"/>
    <w:rsid w:val="001D7813"/>
    <w:rsid w:val="001E3045"/>
    <w:rsid w:val="001E6D4E"/>
    <w:rsid w:val="001F28A4"/>
    <w:rsid w:val="00267D30"/>
    <w:rsid w:val="003157CE"/>
    <w:rsid w:val="003C2B73"/>
    <w:rsid w:val="00407BF3"/>
    <w:rsid w:val="00410E68"/>
    <w:rsid w:val="00432572"/>
    <w:rsid w:val="00441D5E"/>
    <w:rsid w:val="004979C2"/>
    <w:rsid w:val="004E5F4C"/>
    <w:rsid w:val="00531A41"/>
    <w:rsid w:val="00567359"/>
    <w:rsid w:val="005B214F"/>
    <w:rsid w:val="005E00B4"/>
    <w:rsid w:val="006454C1"/>
    <w:rsid w:val="0067442E"/>
    <w:rsid w:val="008A7165"/>
    <w:rsid w:val="008B7048"/>
    <w:rsid w:val="00967D56"/>
    <w:rsid w:val="00A11376"/>
    <w:rsid w:val="00B30F37"/>
    <w:rsid w:val="00B322BD"/>
    <w:rsid w:val="00B5273A"/>
    <w:rsid w:val="00BA1C2F"/>
    <w:rsid w:val="00BE67F7"/>
    <w:rsid w:val="00C901B7"/>
    <w:rsid w:val="00D374DE"/>
    <w:rsid w:val="00E11955"/>
    <w:rsid w:val="00F4562D"/>
    <w:rsid w:val="00FC51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5035"/>
  <w15:chartTrackingRefBased/>
  <w15:docId w15:val="{9B3ECD3B-2FFD-4AF0-B162-3EB5E809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 DZ"/>
    <w:qFormat/>
    <w:rsid w:val="003C2B73"/>
    <w:rPr>
      <w:rFonts w:ascii="Calibri Light" w:eastAsiaTheme="minorEastAsia" w:hAnsi="Calibri Light"/>
      <w:lang w:val="en-US"/>
    </w:rPr>
  </w:style>
  <w:style w:type="paragraph" w:styleId="Kop1">
    <w:name w:val="heading 1"/>
    <w:aliases w:val="1 DZ"/>
    <w:basedOn w:val="Standaard"/>
    <w:next w:val="Standaard"/>
    <w:link w:val="Kop1Char"/>
    <w:uiPriority w:val="9"/>
    <w:qFormat/>
    <w:rsid w:val="00B322BD"/>
    <w:pPr>
      <w:keepNext/>
      <w:keepLines/>
      <w:spacing w:before="480" w:after="0"/>
      <w:outlineLvl w:val="0"/>
    </w:pPr>
    <w:rPr>
      <w:rFonts w:eastAsiaTheme="majorEastAsia" w:cstheme="majorBidi"/>
      <w:b/>
      <w:bCs/>
      <w:color w:val="EFA548"/>
      <w:sz w:val="28"/>
      <w:szCs w:val="28"/>
    </w:rPr>
  </w:style>
  <w:style w:type="paragraph" w:styleId="Kop2">
    <w:name w:val="heading 2"/>
    <w:aliases w:val="2 DZ"/>
    <w:basedOn w:val="Standaard"/>
    <w:next w:val="Standaard"/>
    <w:link w:val="Kop2Char"/>
    <w:autoRedefine/>
    <w:uiPriority w:val="9"/>
    <w:unhideWhenUsed/>
    <w:qFormat/>
    <w:rsid w:val="00B322BD"/>
    <w:pPr>
      <w:keepNext/>
      <w:keepLines/>
      <w:spacing w:before="200" w:after="0"/>
      <w:outlineLvl w:val="1"/>
    </w:pPr>
    <w:rPr>
      <w:rFonts w:eastAsiaTheme="majorEastAsia" w:cs="Calibri Light"/>
      <w:b/>
      <w:color w:val="000000" w:themeColor="text1"/>
      <w:sz w:val="26"/>
    </w:rPr>
  </w:style>
  <w:style w:type="paragraph" w:styleId="Kop3">
    <w:name w:val="heading 3"/>
    <w:aliases w:val="3 DZ"/>
    <w:basedOn w:val="Standaard"/>
    <w:next w:val="Standaard"/>
    <w:link w:val="Kop3Char"/>
    <w:uiPriority w:val="9"/>
    <w:unhideWhenUsed/>
    <w:qFormat/>
    <w:rsid w:val="00B322BD"/>
    <w:pPr>
      <w:keepNext/>
      <w:keepLines/>
      <w:spacing w:before="200" w:after="0"/>
      <w:outlineLvl w:val="2"/>
    </w:pPr>
    <w:rPr>
      <w:rFonts w:eastAsiaTheme="majorEastAsia" w:cstheme="majorBidi"/>
      <w:bCs/>
      <w:color w:val="000000" w:themeColor="text1"/>
      <w:sz w:val="24"/>
      <w:u w:val="single"/>
    </w:rPr>
  </w:style>
  <w:style w:type="paragraph" w:styleId="Kop4">
    <w:name w:val="heading 4"/>
    <w:aliases w:val="4 DZ"/>
    <w:basedOn w:val="Standaard"/>
    <w:next w:val="Standaard"/>
    <w:link w:val="Kop4Char"/>
    <w:uiPriority w:val="9"/>
    <w:unhideWhenUsed/>
    <w:qFormat/>
    <w:rsid w:val="00B322BD"/>
    <w:pPr>
      <w:keepNext/>
      <w:keepLines/>
      <w:spacing w:before="200" w:after="0"/>
      <w:outlineLvl w:val="3"/>
    </w:pPr>
    <w:rPr>
      <w:rFonts w:eastAsiaTheme="majorEastAsia" w:cstheme="majorBidi"/>
      <w:bCs/>
      <w:i/>
      <w:iCs/>
      <w:color w:val="0D0D0D" w:themeColor="text1" w:themeTint="F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41D5E"/>
    <w:pPr>
      <w:spacing w:after="0" w:line="240" w:lineRule="auto"/>
      <w:contextualSpacing/>
    </w:pPr>
    <w:rPr>
      <w:rFonts w:eastAsiaTheme="majorEastAsia" w:cstheme="majorBidi"/>
      <w:b/>
      <w:spacing w:val="-10"/>
      <w:kern w:val="28"/>
      <w:sz w:val="32"/>
      <w:szCs w:val="56"/>
    </w:rPr>
  </w:style>
  <w:style w:type="character" w:customStyle="1" w:styleId="TitelChar">
    <w:name w:val="Titel Char"/>
    <w:basedOn w:val="Standaardalinea-lettertype"/>
    <w:link w:val="Titel"/>
    <w:uiPriority w:val="10"/>
    <w:rsid w:val="00441D5E"/>
    <w:rPr>
      <w:rFonts w:ascii="Arial" w:eastAsiaTheme="majorEastAsia" w:hAnsi="Arial" w:cstheme="majorBidi"/>
      <w:b/>
      <w:spacing w:val="-10"/>
      <w:kern w:val="28"/>
      <w:sz w:val="32"/>
      <w:szCs w:val="56"/>
    </w:rPr>
  </w:style>
  <w:style w:type="paragraph" w:styleId="Geenafstand">
    <w:name w:val="No Spacing"/>
    <w:link w:val="GeenafstandChar"/>
    <w:uiPriority w:val="1"/>
    <w:qFormat/>
    <w:rsid w:val="00B322BD"/>
    <w:pPr>
      <w:spacing w:after="0" w:line="240" w:lineRule="auto"/>
    </w:pPr>
    <w:rPr>
      <w:rFonts w:ascii="Calibri Light" w:hAnsi="Calibri Light"/>
    </w:rPr>
  </w:style>
  <w:style w:type="character" w:customStyle="1" w:styleId="Kop2Char">
    <w:name w:val="Kop 2 Char"/>
    <w:aliases w:val="2 DZ Char"/>
    <w:basedOn w:val="Standaardalinea-lettertype"/>
    <w:link w:val="Kop2"/>
    <w:uiPriority w:val="9"/>
    <w:rsid w:val="00B322BD"/>
    <w:rPr>
      <w:rFonts w:asciiTheme="majorHAnsi" w:eastAsiaTheme="majorEastAsia" w:hAnsiTheme="majorHAnsi" w:cs="Calibri Light"/>
      <w:b/>
      <w:color w:val="000000" w:themeColor="text1"/>
      <w:sz w:val="26"/>
    </w:rPr>
  </w:style>
  <w:style w:type="table" w:styleId="Rastertabel2-Accent1">
    <w:name w:val="Grid Table 2 Accent 1"/>
    <w:basedOn w:val="Standaardtabel"/>
    <w:uiPriority w:val="47"/>
    <w:rsid w:val="001D7813"/>
    <w:pPr>
      <w:spacing w:after="0" w:line="240" w:lineRule="auto"/>
    </w:pPr>
    <w:rPr>
      <w:rFonts w:eastAsiaTheme="minorEastAsia"/>
      <w:lang w:val="en-US"/>
    </w:rPr>
    <w:tblPr>
      <w:tblStyleRowBandSize w:val="1"/>
      <w:tblStyleColBandSize w:val="1"/>
      <w:tblBorders>
        <w:top w:val="single" w:sz="2" w:space="0" w:color="C1DF87" w:themeColor="accent1" w:themeTint="99"/>
        <w:bottom w:val="single" w:sz="2" w:space="0" w:color="C1DF87" w:themeColor="accent1" w:themeTint="99"/>
        <w:insideH w:val="single" w:sz="2" w:space="0" w:color="C1DF87" w:themeColor="accent1" w:themeTint="99"/>
        <w:insideV w:val="single" w:sz="2" w:space="0" w:color="C1DF87" w:themeColor="accent1" w:themeTint="99"/>
      </w:tblBorders>
    </w:tblPr>
    <w:tblStylePr w:type="firstRow">
      <w:rPr>
        <w:b/>
        <w:bCs/>
      </w:rPr>
      <w:tblPr/>
      <w:tcPr>
        <w:tcBorders>
          <w:top w:val="nil"/>
          <w:bottom w:val="single" w:sz="12" w:space="0" w:color="C1DF87" w:themeColor="accent1" w:themeTint="99"/>
          <w:insideH w:val="nil"/>
          <w:insideV w:val="nil"/>
        </w:tcBorders>
        <w:shd w:val="clear" w:color="auto" w:fill="FFFFFF" w:themeFill="background1"/>
      </w:tcPr>
    </w:tblStylePr>
    <w:tblStylePr w:type="lastRow">
      <w:rPr>
        <w:b/>
        <w:bCs/>
      </w:rPr>
      <w:tblPr/>
      <w:tcPr>
        <w:tcBorders>
          <w:top w:val="double" w:sz="2" w:space="0" w:color="C1DF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character" w:customStyle="1" w:styleId="Kop1Char">
    <w:name w:val="Kop 1 Char"/>
    <w:aliases w:val="1 DZ Char"/>
    <w:basedOn w:val="Standaardalinea-lettertype"/>
    <w:link w:val="Kop1"/>
    <w:uiPriority w:val="9"/>
    <w:rsid w:val="00B322BD"/>
    <w:rPr>
      <w:rFonts w:asciiTheme="majorHAnsi" w:eastAsiaTheme="majorEastAsia" w:hAnsiTheme="majorHAnsi" w:cstheme="majorBidi"/>
      <w:b/>
      <w:bCs/>
      <w:color w:val="EFA548"/>
      <w:sz w:val="28"/>
      <w:szCs w:val="28"/>
    </w:rPr>
  </w:style>
  <w:style w:type="character" w:customStyle="1" w:styleId="Kop3Char">
    <w:name w:val="Kop 3 Char"/>
    <w:aliases w:val="3 DZ Char"/>
    <w:basedOn w:val="Standaardalinea-lettertype"/>
    <w:link w:val="Kop3"/>
    <w:uiPriority w:val="9"/>
    <w:rsid w:val="00B322BD"/>
    <w:rPr>
      <w:rFonts w:asciiTheme="majorHAnsi" w:eastAsiaTheme="majorEastAsia" w:hAnsiTheme="majorHAnsi" w:cstheme="majorBidi"/>
      <w:bCs/>
      <w:color w:val="000000" w:themeColor="text1"/>
      <w:sz w:val="24"/>
      <w:u w:val="single"/>
    </w:rPr>
  </w:style>
  <w:style w:type="character" w:customStyle="1" w:styleId="Kop4Char">
    <w:name w:val="Kop 4 Char"/>
    <w:aliases w:val="4 DZ Char"/>
    <w:basedOn w:val="Standaardalinea-lettertype"/>
    <w:link w:val="Kop4"/>
    <w:uiPriority w:val="9"/>
    <w:rsid w:val="00B322BD"/>
    <w:rPr>
      <w:rFonts w:asciiTheme="majorHAnsi" w:eastAsiaTheme="majorEastAsia" w:hAnsiTheme="majorHAnsi" w:cstheme="majorBidi"/>
      <w:bCs/>
      <w:i/>
      <w:iCs/>
      <w:color w:val="0D0D0D" w:themeColor="text1" w:themeTint="F2"/>
    </w:rPr>
  </w:style>
  <w:style w:type="character" w:customStyle="1" w:styleId="GeenafstandChar">
    <w:name w:val="Geen afstand Char"/>
    <w:basedOn w:val="Standaardalinea-lettertype"/>
    <w:link w:val="Geenafstand"/>
    <w:uiPriority w:val="1"/>
    <w:rsid w:val="00B322BD"/>
    <w:rPr>
      <w:rFonts w:ascii="Calibri Light" w:hAnsi="Calibri Light"/>
    </w:rPr>
  </w:style>
  <w:style w:type="paragraph" w:styleId="Lijstalinea">
    <w:name w:val="List Paragraph"/>
    <w:basedOn w:val="Standaard"/>
    <w:uiPriority w:val="34"/>
    <w:qFormat/>
    <w:rsid w:val="00A11376"/>
    <w:pPr>
      <w:ind w:left="720"/>
      <w:contextualSpacing/>
    </w:pPr>
  </w:style>
  <w:style w:type="paragraph" w:styleId="Voettekst">
    <w:name w:val="footer"/>
    <w:basedOn w:val="Standaard"/>
    <w:link w:val="VoettekstChar"/>
    <w:uiPriority w:val="99"/>
    <w:unhideWhenUsed/>
    <w:rsid w:val="003C2B73"/>
    <w:pPr>
      <w:tabs>
        <w:tab w:val="center" w:pos="4536"/>
        <w:tab w:val="right" w:pos="9072"/>
      </w:tabs>
      <w:spacing w:after="0" w:line="240" w:lineRule="auto"/>
    </w:pPr>
    <w:rPr>
      <w:rFonts w:ascii="Calibri" w:eastAsia="Calibri" w:hAnsi="Calibri" w:cs="Times New Roman"/>
      <w:sz w:val="24"/>
      <w:szCs w:val="24"/>
      <w:lang w:val="nl-NL"/>
    </w:rPr>
  </w:style>
  <w:style w:type="character" w:customStyle="1" w:styleId="VoettekstChar">
    <w:name w:val="Voettekst Char"/>
    <w:basedOn w:val="Standaardalinea-lettertype"/>
    <w:link w:val="Voettekst"/>
    <w:uiPriority w:val="99"/>
    <w:rsid w:val="003C2B73"/>
    <w:rPr>
      <w:rFonts w:ascii="Calibri" w:eastAsia="Calibri" w:hAnsi="Calibri" w:cs="Times New Roman"/>
      <w:sz w:val="24"/>
      <w:szCs w:val="24"/>
    </w:rPr>
  </w:style>
  <w:style w:type="paragraph" w:styleId="Kopvaninhoudsopgave">
    <w:name w:val="TOC Heading"/>
    <w:basedOn w:val="Kop1"/>
    <w:next w:val="Standaard"/>
    <w:uiPriority w:val="39"/>
    <w:unhideWhenUsed/>
    <w:qFormat/>
    <w:rsid w:val="003C2B73"/>
    <w:pPr>
      <w:outlineLvl w:val="9"/>
    </w:pPr>
    <w:rPr>
      <w:rFonts w:asciiTheme="majorHAnsi" w:hAnsiTheme="majorHAnsi"/>
      <w:color w:val="729928" w:themeColor="accent1" w:themeShade="BF"/>
    </w:rPr>
  </w:style>
  <w:style w:type="paragraph" w:styleId="Inhopg1">
    <w:name w:val="toc 1"/>
    <w:basedOn w:val="Standaard"/>
    <w:next w:val="Standaard"/>
    <w:autoRedefine/>
    <w:uiPriority w:val="39"/>
    <w:unhideWhenUsed/>
    <w:rsid w:val="00F4562D"/>
    <w:pPr>
      <w:tabs>
        <w:tab w:val="right" w:leader="dot" w:pos="9396"/>
      </w:tabs>
      <w:spacing w:after="100"/>
    </w:pPr>
  </w:style>
  <w:style w:type="character" w:styleId="Hyperlink">
    <w:name w:val="Hyperlink"/>
    <w:basedOn w:val="Standaardalinea-lettertype"/>
    <w:uiPriority w:val="99"/>
    <w:unhideWhenUsed/>
    <w:rsid w:val="003C2B73"/>
    <w:rPr>
      <w:color w:val="EE7B08" w:themeColor="hyperlink"/>
      <w:u w:val="single"/>
    </w:rPr>
  </w:style>
  <w:style w:type="paragraph" w:styleId="Koptekst">
    <w:name w:val="header"/>
    <w:basedOn w:val="Standaard"/>
    <w:link w:val="KoptekstChar"/>
    <w:uiPriority w:val="99"/>
    <w:unhideWhenUsed/>
    <w:rsid w:val="00F456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62D"/>
    <w:rPr>
      <w:rFonts w:ascii="Calibri Light" w:eastAsiaTheme="minorEastAsia" w:hAnsi="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0E6B7A608090468CC56981C7A4372C" ma:contentTypeVersion="13" ma:contentTypeDescription="Een nieuw document maken." ma:contentTypeScope="" ma:versionID="fe118dbf0297acf6740aa401aa3cf140">
  <xsd:schema xmlns:xsd="http://www.w3.org/2001/XMLSchema" xmlns:xs="http://www.w3.org/2001/XMLSchema" xmlns:p="http://schemas.microsoft.com/office/2006/metadata/properties" xmlns:ns2="08c5d6e8-34e3-4837-90ac-bdbb62032504" xmlns:ns3="bd88a6cb-8b19-4a06-b3f7-f6d86b96acd9" targetNamespace="http://schemas.microsoft.com/office/2006/metadata/properties" ma:root="true" ma:fieldsID="a260fd9973c318a958df3d4ed1594e84" ns2:_="" ns3:_="">
    <xsd:import namespace="08c5d6e8-34e3-4837-90ac-bdbb62032504"/>
    <xsd:import namespace="bd88a6cb-8b19-4a06-b3f7-f6d86b96ac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5d6e8-34e3-4837-90ac-bdbb62032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adc3431e-2b44-48e3-bc61-020579cc99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a6cb-8b19-4a06-b3f7-f6d86b96ac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4e9043-a009-40a2-9e0b-a81f552531a0}" ma:internalName="TaxCatchAll" ma:showField="CatchAllData" ma:web="bd88a6cb-8b19-4a06-b3f7-f6d86b96a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88a6cb-8b19-4a06-b3f7-f6d86b96acd9" xsi:nil="true"/>
    <lcf76f155ced4ddcb4097134ff3c332f xmlns="08c5d6e8-34e3-4837-90ac-bdbb620325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0C9A5B-BAA7-40E5-A867-12379419580D}">
  <ds:schemaRefs>
    <ds:schemaRef ds:uri="http://schemas.microsoft.com/sharepoint/v3/contenttype/forms"/>
  </ds:schemaRefs>
</ds:datastoreItem>
</file>

<file path=customXml/itemProps2.xml><?xml version="1.0" encoding="utf-8"?>
<ds:datastoreItem xmlns:ds="http://schemas.openxmlformats.org/officeDocument/2006/customXml" ds:itemID="{0A9C3F78-66E8-4A54-B9A0-CAF24BB3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5d6e8-34e3-4837-90ac-bdbb62032504"/>
    <ds:schemaRef ds:uri="bd88a6cb-8b19-4a06-b3f7-f6d86b96a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0C708-B45A-4C43-9408-25183BBD8D1A}">
  <ds:schemaRefs>
    <ds:schemaRef ds:uri="http://schemas.microsoft.com/office/2006/metadata/properties"/>
    <ds:schemaRef ds:uri="http://schemas.microsoft.com/office/infopath/2007/PartnerControls"/>
    <ds:schemaRef ds:uri="bd88a6cb-8b19-4a06-b3f7-f6d86b96acd9"/>
    <ds:schemaRef ds:uri="08c5d6e8-34e3-4837-90ac-bdbb620325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1088</Words>
  <Characters>5988</Characters>
  <Application>Microsoft Office Word</Application>
  <DocSecurity>4</DocSecurity>
  <Lines>49</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Inclusie- en exclusiecriteria</dc:title>
  <dc:subject>versie 1.0 Juni 2022</dc:subject>
  <dc:creator>Maurice Jansen</dc:creator>
  <cp:keywords/>
  <dc:description/>
  <cp:lastModifiedBy>Lidy Hazekamp</cp:lastModifiedBy>
  <cp:revision>2</cp:revision>
  <dcterms:created xsi:type="dcterms:W3CDTF">2022-08-15T11:44:00Z</dcterms:created>
  <dcterms:modified xsi:type="dcterms:W3CDTF">2022-08-15T11:44:00Z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0x010100140E6B7A608090468CC56981C7A4372C</vt:lpwstr>
  </property>
  <property fmtid="{D5CDD505-2E9C-101B-9397-08002B2CF9AE}" pid="3" name="MediaServiceImageTags">
    <vt:lpwstr/>
  </property>
</Properties>
</file>